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86F3E" w14:textId="6330F5C4" w:rsidR="00CE0EB1" w:rsidRPr="00CE0EB1" w:rsidRDefault="00CE0EB1" w:rsidP="00CE0EB1">
      <w:pPr>
        <w:spacing w:line="276" w:lineRule="auto"/>
        <w:ind w:left="284" w:right="-283"/>
        <w:jc w:val="center"/>
        <w:rPr>
          <w:b/>
          <w:bCs/>
          <w:color w:val="000000" w:themeColor="text1"/>
          <w:sz w:val="24"/>
          <w:szCs w:val="24"/>
          <w:lang w:val="en-US"/>
        </w:rPr>
      </w:pPr>
      <w:bookmarkStart w:id="0" w:name="_Hlk210903521"/>
      <w:r w:rsidRPr="00CE0EB1">
        <w:rPr>
          <w:b/>
          <w:bCs/>
          <w:color w:val="000000" w:themeColor="text1"/>
          <w:sz w:val="24"/>
          <w:szCs w:val="24"/>
          <w:lang w:val="en-US"/>
        </w:rPr>
        <w:t>BUXORO DAVLAT TIBBIYOT INSTITUTI REKTORI SH.</w:t>
      </w:r>
      <w:proofErr w:type="gramStart"/>
      <w:r w:rsidRPr="00CE0EB1">
        <w:rPr>
          <w:b/>
          <w:bCs/>
          <w:color w:val="000000" w:themeColor="text1"/>
          <w:sz w:val="24"/>
          <w:szCs w:val="24"/>
          <w:lang w:val="en-US"/>
        </w:rPr>
        <w:t>J.TESHAYEV</w:t>
      </w:r>
      <w:proofErr w:type="gramEnd"/>
    </w:p>
    <w:p w14:paraId="74007290" w14:textId="14231082" w:rsidR="00CE0EB1" w:rsidRPr="00CE0EB1" w:rsidRDefault="00CE0EB1" w:rsidP="00CE0EB1">
      <w:pPr>
        <w:spacing w:line="276" w:lineRule="auto"/>
        <w:ind w:left="284" w:right="-283"/>
        <w:jc w:val="center"/>
        <w:rPr>
          <w:b/>
          <w:bCs/>
          <w:color w:val="000000" w:themeColor="text1"/>
          <w:sz w:val="24"/>
          <w:szCs w:val="24"/>
          <w:lang w:val="uz-Cyrl-UZ"/>
        </w:rPr>
      </w:pPr>
      <w:r w:rsidRPr="00CE0EB1">
        <w:rPr>
          <w:b/>
          <w:bCs/>
          <w:color w:val="000000" w:themeColor="text1"/>
          <w:sz w:val="24"/>
          <w:szCs w:val="24"/>
          <w:lang w:val="en-US"/>
        </w:rPr>
        <w:t xml:space="preserve">VA FUQAROLAR O'RTASIDA BO'LIB O'TGAN SAYYOR QABUL </w:t>
      </w:r>
      <w:proofErr w:type="gramStart"/>
      <w:r w:rsidRPr="00CE0EB1">
        <w:rPr>
          <w:b/>
          <w:bCs/>
          <w:color w:val="000000" w:themeColor="text1"/>
          <w:sz w:val="24"/>
          <w:szCs w:val="24"/>
          <w:lang w:val="en-US"/>
        </w:rPr>
        <w:t>T</w:t>
      </w:r>
      <w:r w:rsidRPr="00CE0EB1">
        <w:rPr>
          <w:b/>
          <w:bCs/>
          <w:color w:val="000000" w:themeColor="text1"/>
          <w:sz w:val="24"/>
          <w:szCs w:val="24"/>
          <w:lang w:val="uz-Cyrl-UZ"/>
        </w:rPr>
        <w:t>O‘</w:t>
      </w:r>
      <w:proofErr w:type="gramEnd"/>
      <w:r w:rsidRPr="00CE0EB1">
        <w:rPr>
          <w:b/>
          <w:bCs/>
          <w:color w:val="000000" w:themeColor="text1"/>
          <w:sz w:val="24"/>
          <w:szCs w:val="24"/>
          <w:lang w:val="uz-Cyrl-UZ"/>
        </w:rPr>
        <w:t>G‘RISIDA</w:t>
      </w:r>
    </w:p>
    <w:p w14:paraId="503804BC" w14:textId="203D1230" w:rsidR="00CE0EB1" w:rsidRDefault="00CE0EB1" w:rsidP="00CE0EB1">
      <w:pPr>
        <w:spacing w:line="276" w:lineRule="auto"/>
        <w:ind w:left="284" w:right="-283"/>
        <w:jc w:val="center"/>
        <w:rPr>
          <w:b/>
          <w:bCs/>
          <w:color w:val="000000" w:themeColor="text1"/>
          <w:sz w:val="28"/>
          <w:szCs w:val="28"/>
          <w:lang w:val="uz-Cyrl-UZ"/>
        </w:rPr>
      </w:pPr>
      <w:r>
        <w:rPr>
          <w:b/>
          <w:bCs/>
          <w:color w:val="000000" w:themeColor="text1"/>
          <w:sz w:val="28"/>
          <w:szCs w:val="28"/>
          <w:lang w:val="uz-Cyrl-UZ"/>
        </w:rPr>
        <w:t>HISOBOT</w:t>
      </w:r>
    </w:p>
    <w:bookmarkEnd w:id="0"/>
    <w:p w14:paraId="101A750B" w14:textId="77777777" w:rsidR="00CE0EB1" w:rsidRDefault="00CE0EB1" w:rsidP="00CE0EB1">
      <w:pPr>
        <w:spacing w:line="276" w:lineRule="auto"/>
        <w:ind w:right="845"/>
        <w:rPr>
          <w:b/>
          <w:bCs/>
          <w:i/>
          <w:iCs/>
          <w:color w:val="000000" w:themeColor="text1"/>
          <w:sz w:val="28"/>
          <w:szCs w:val="28"/>
          <w:lang w:val="uz-Cyrl-UZ"/>
        </w:rPr>
      </w:pPr>
      <w:r>
        <w:rPr>
          <w:b/>
          <w:bCs/>
          <w:i/>
          <w:iCs/>
          <w:color w:val="000000" w:themeColor="text1"/>
          <w:sz w:val="28"/>
          <w:szCs w:val="28"/>
          <w:lang w:val="uz-Cyrl-UZ"/>
        </w:rPr>
        <w:t xml:space="preserve">  </w:t>
      </w:r>
    </w:p>
    <w:p w14:paraId="12F98EBF" w14:textId="6208EB2E" w:rsidR="00CE0EB1" w:rsidRDefault="00CE0EB1" w:rsidP="00EC2C09">
      <w:pPr>
        <w:rPr>
          <w:b/>
          <w:bCs/>
          <w:sz w:val="8"/>
          <w:szCs w:val="28"/>
          <w:lang w:val="en-US"/>
        </w:rPr>
      </w:pPr>
    </w:p>
    <w:p w14:paraId="6D5407AE" w14:textId="5A519A1C" w:rsidR="00CA164C" w:rsidRPr="006C1934" w:rsidRDefault="00CE0EB1" w:rsidP="00EC2C09">
      <w:pPr>
        <w:rPr>
          <w:b/>
          <w:bCs/>
          <w:i/>
          <w:sz w:val="28"/>
          <w:szCs w:val="28"/>
          <w:lang w:val="en-US"/>
        </w:rPr>
      </w:pPr>
      <w:r>
        <w:rPr>
          <w:b/>
          <w:bCs/>
          <w:sz w:val="8"/>
          <w:szCs w:val="28"/>
          <w:lang w:val="uz-Cyrl-UZ"/>
        </w:rPr>
        <w:t xml:space="preserve">                           </w:t>
      </w:r>
      <w:r w:rsidR="00EC2C09" w:rsidRPr="006C1934">
        <w:rPr>
          <w:b/>
          <w:bCs/>
          <w:sz w:val="8"/>
          <w:szCs w:val="28"/>
          <w:lang w:val="en-US"/>
        </w:rPr>
        <w:t xml:space="preserve">    </w:t>
      </w:r>
      <w:proofErr w:type="spellStart"/>
      <w:proofErr w:type="gramStart"/>
      <w:r w:rsidR="0043210D" w:rsidRPr="006C1934">
        <w:rPr>
          <w:b/>
          <w:bCs/>
          <w:i/>
          <w:sz w:val="28"/>
          <w:szCs w:val="28"/>
          <w:lang w:val="en-US"/>
        </w:rPr>
        <w:t>O‘</w:t>
      </w:r>
      <w:proofErr w:type="gramEnd"/>
      <w:r w:rsidR="003A6C04" w:rsidRPr="006C1934">
        <w:rPr>
          <w:b/>
          <w:bCs/>
          <w:i/>
          <w:sz w:val="28"/>
          <w:szCs w:val="28"/>
          <w:lang w:val="en-US"/>
        </w:rPr>
        <w:t>tkazilgan</w:t>
      </w:r>
      <w:proofErr w:type="spellEnd"/>
      <w:r w:rsidR="003A6C04" w:rsidRPr="006C1934">
        <w:rPr>
          <w:b/>
          <w:bCs/>
          <w:i/>
          <w:sz w:val="28"/>
          <w:szCs w:val="28"/>
          <w:lang w:val="en-US"/>
        </w:rPr>
        <w:t xml:space="preserve"> </w:t>
      </w:r>
      <w:proofErr w:type="spellStart"/>
      <w:r w:rsidR="0043210D" w:rsidRPr="006C1934">
        <w:rPr>
          <w:b/>
          <w:bCs/>
          <w:i/>
          <w:sz w:val="28"/>
          <w:szCs w:val="28"/>
          <w:lang w:val="en-US"/>
        </w:rPr>
        <w:t>vaqti</w:t>
      </w:r>
      <w:proofErr w:type="spellEnd"/>
      <w:r w:rsidR="00CA164C" w:rsidRPr="006C1934">
        <w:rPr>
          <w:b/>
          <w:bCs/>
          <w:i/>
          <w:sz w:val="28"/>
          <w:szCs w:val="28"/>
          <w:lang w:val="uz-Cyrl-UZ"/>
        </w:rPr>
        <w:t xml:space="preserve">                         </w:t>
      </w:r>
      <w:r w:rsidR="00CA164C" w:rsidRPr="006C1934">
        <w:rPr>
          <w:b/>
          <w:bCs/>
          <w:i/>
          <w:sz w:val="28"/>
          <w:szCs w:val="28"/>
          <w:lang w:val="en-US"/>
        </w:rPr>
        <w:t xml:space="preserve">       </w:t>
      </w:r>
      <w:r w:rsidR="007037F2" w:rsidRPr="007037F2">
        <w:rPr>
          <w:b/>
          <w:bCs/>
          <w:i/>
          <w:sz w:val="28"/>
          <w:szCs w:val="28"/>
          <w:lang w:val="en-US"/>
        </w:rPr>
        <w:t>1</w:t>
      </w:r>
      <w:r w:rsidR="00232AEC" w:rsidRPr="006C1934">
        <w:rPr>
          <w:b/>
          <w:bCs/>
          <w:i/>
          <w:sz w:val="28"/>
          <w:szCs w:val="28"/>
          <w:lang w:val="en-US"/>
        </w:rPr>
        <w:t>7</w:t>
      </w:r>
      <w:r w:rsidR="003808D9" w:rsidRPr="006C1934">
        <w:rPr>
          <w:b/>
          <w:bCs/>
          <w:i/>
          <w:sz w:val="28"/>
          <w:szCs w:val="28"/>
          <w:lang w:val="en-US"/>
        </w:rPr>
        <w:t>.</w:t>
      </w:r>
      <w:r w:rsidR="00A9367A" w:rsidRPr="006C1934">
        <w:rPr>
          <w:b/>
          <w:bCs/>
          <w:i/>
          <w:sz w:val="28"/>
          <w:szCs w:val="28"/>
          <w:lang w:val="en-US"/>
        </w:rPr>
        <w:t>0</w:t>
      </w:r>
      <w:r w:rsidR="00232AEC" w:rsidRPr="006C1934">
        <w:rPr>
          <w:b/>
          <w:bCs/>
          <w:i/>
          <w:sz w:val="28"/>
          <w:szCs w:val="28"/>
          <w:lang w:val="en-US"/>
        </w:rPr>
        <w:t>6</w:t>
      </w:r>
      <w:r w:rsidR="00CA164C" w:rsidRPr="006C1934">
        <w:rPr>
          <w:b/>
          <w:bCs/>
          <w:i/>
          <w:sz w:val="28"/>
          <w:szCs w:val="28"/>
          <w:lang w:val="uz-Cyrl-UZ"/>
        </w:rPr>
        <w:t>.20</w:t>
      </w:r>
      <w:r w:rsidR="00CA164C" w:rsidRPr="006C1934">
        <w:rPr>
          <w:b/>
          <w:bCs/>
          <w:i/>
          <w:sz w:val="28"/>
          <w:szCs w:val="28"/>
          <w:lang w:val="en-US"/>
        </w:rPr>
        <w:t>2</w:t>
      </w:r>
      <w:r w:rsidR="007037F2" w:rsidRPr="007037F2">
        <w:rPr>
          <w:b/>
          <w:bCs/>
          <w:i/>
          <w:sz w:val="28"/>
          <w:szCs w:val="28"/>
          <w:lang w:val="en-US"/>
        </w:rPr>
        <w:t>5</w:t>
      </w:r>
      <w:r w:rsidR="00CA164C" w:rsidRPr="006C1934">
        <w:rPr>
          <w:b/>
          <w:bCs/>
          <w:i/>
          <w:sz w:val="28"/>
          <w:szCs w:val="28"/>
          <w:lang w:val="uz-Cyrl-UZ"/>
        </w:rPr>
        <w:t xml:space="preserve"> </w:t>
      </w:r>
      <w:proofErr w:type="spellStart"/>
      <w:r w:rsidR="00CA164C" w:rsidRPr="006C1934">
        <w:rPr>
          <w:b/>
          <w:bCs/>
          <w:i/>
          <w:sz w:val="28"/>
          <w:szCs w:val="28"/>
          <w:lang w:val="en-US"/>
        </w:rPr>
        <w:t>yil</w:t>
      </w:r>
      <w:proofErr w:type="spellEnd"/>
      <w:r w:rsidR="00707DD8" w:rsidRPr="006C1934">
        <w:rPr>
          <w:b/>
          <w:bCs/>
          <w:i/>
          <w:sz w:val="28"/>
          <w:szCs w:val="28"/>
          <w:lang w:val="en-US"/>
        </w:rPr>
        <w:t xml:space="preserve"> </w:t>
      </w:r>
      <w:proofErr w:type="spellStart"/>
      <w:r w:rsidR="0057091E" w:rsidRPr="0057091E">
        <w:rPr>
          <w:b/>
          <w:bCs/>
          <w:i/>
          <w:sz w:val="28"/>
          <w:szCs w:val="28"/>
          <w:lang w:val="en-US"/>
        </w:rPr>
        <w:t>soat</w:t>
      </w:r>
      <w:proofErr w:type="spellEnd"/>
      <w:r w:rsidR="0057091E" w:rsidRPr="0057091E">
        <w:rPr>
          <w:b/>
          <w:bCs/>
          <w:i/>
          <w:sz w:val="28"/>
          <w:szCs w:val="28"/>
          <w:lang w:val="en-US"/>
        </w:rPr>
        <w:t xml:space="preserve"> 10:00</w:t>
      </w:r>
    </w:p>
    <w:p w14:paraId="4BB7878F" w14:textId="088B9F8E" w:rsidR="00CA164C" w:rsidRPr="006C1934" w:rsidRDefault="00707DD8" w:rsidP="00707DD8">
      <w:pPr>
        <w:rPr>
          <w:b/>
          <w:bCs/>
          <w:i/>
          <w:sz w:val="28"/>
          <w:szCs w:val="28"/>
          <w:lang w:val="en-US"/>
        </w:rPr>
      </w:pPr>
      <w:r w:rsidRPr="006C1934">
        <w:rPr>
          <w:b/>
          <w:bCs/>
          <w:i/>
          <w:sz w:val="28"/>
          <w:szCs w:val="28"/>
          <w:lang w:val="en-US"/>
        </w:rPr>
        <w:t xml:space="preserve">         </w:t>
      </w:r>
      <w:proofErr w:type="spellStart"/>
      <w:proofErr w:type="gramStart"/>
      <w:r w:rsidRPr="006C1934">
        <w:rPr>
          <w:b/>
          <w:bCs/>
          <w:i/>
          <w:sz w:val="28"/>
          <w:szCs w:val="28"/>
          <w:lang w:val="en-US"/>
        </w:rPr>
        <w:t>O‘</w:t>
      </w:r>
      <w:proofErr w:type="gramEnd"/>
      <w:r w:rsidRPr="006C1934">
        <w:rPr>
          <w:b/>
          <w:bCs/>
          <w:i/>
          <w:sz w:val="28"/>
          <w:szCs w:val="28"/>
          <w:lang w:val="en-US"/>
        </w:rPr>
        <w:t>tkazi</w:t>
      </w:r>
      <w:r w:rsidR="003A6C04" w:rsidRPr="006C1934">
        <w:rPr>
          <w:b/>
          <w:bCs/>
          <w:i/>
          <w:sz w:val="28"/>
          <w:szCs w:val="28"/>
          <w:lang w:val="en-US"/>
        </w:rPr>
        <w:t>lgan</w:t>
      </w:r>
      <w:proofErr w:type="spellEnd"/>
      <w:r w:rsidRPr="006C1934">
        <w:rPr>
          <w:b/>
          <w:bCs/>
          <w:i/>
          <w:sz w:val="28"/>
          <w:szCs w:val="28"/>
          <w:lang w:val="en-US"/>
        </w:rPr>
        <w:t xml:space="preserve"> joyi</w:t>
      </w:r>
      <w:r w:rsidR="0043210D" w:rsidRPr="006C1934">
        <w:rPr>
          <w:b/>
          <w:bCs/>
          <w:i/>
          <w:sz w:val="28"/>
          <w:szCs w:val="28"/>
          <w:lang w:val="en-US"/>
        </w:rPr>
        <w:t xml:space="preserve"> </w:t>
      </w:r>
      <w:r w:rsidRPr="006C1934">
        <w:rPr>
          <w:b/>
          <w:bCs/>
          <w:i/>
          <w:sz w:val="28"/>
          <w:szCs w:val="28"/>
          <w:lang w:val="en-US"/>
        </w:rPr>
        <w:t xml:space="preserve">                   </w:t>
      </w:r>
      <w:r w:rsidR="007037F2">
        <w:rPr>
          <w:b/>
          <w:bCs/>
          <w:i/>
          <w:sz w:val="28"/>
          <w:szCs w:val="28"/>
          <w:lang w:val="uz-Cyrl-UZ"/>
        </w:rPr>
        <w:t xml:space="preserve">    </w:t>
      </w:r>
      <w:r w:rsidRPr="006C1934">
        <w:rPr>
          <w:b/>
          <w:bCs/>
          <w:i/>
          <w:sz w:val="28"/>
          <w:szCs w:val="28"/>
          <w:lang w:val="en-US"/>
        </w:rPr>
        <w:t xml:space="preserve"> </w:t>
      </w:r>
      <w:r w:rsidR="0057091E">
        <w:rPr>
          <w:b/>
          <w:bCs/>
          <w:i/>
          <w:sz w:val="28"/>
          <w:szCs w:val="28"/>
          <w:lang w:val="uz-Cyrl-UZ"/>
        </w:rPr>
        <w:t xml:space="preserve">       </w:t>
      </w:r>
      <w:r w:rsidRPr="006C1934">
        <w:rPr>
          <w:b/>
          <w:bCs/>
          <w:i/>
          <w:sz w:val="28"/>
          <w:szCs w:val="28"/>
          <w:lang w:val="en-US"/>
        </w:rPr>
        <w:t xml:space="preserve"> </w:t>
      </w:r>
      <w:r w:rsidR="0057091E">
        <w:rPr>
          <w:b/>
          <w:bCs/>
          <w:i/>
          <w:sz w:val="28"/>
          <w:szCs w:val="28"/>
          <w:lang w:val="uz-Cyrl-UZ"/>
        </w:rPr>
        <w:t>G‘ijduvon</w:t>
      </w:r>
      <w:r w:rsidR="007037F2">
        <w:rPr>
          <w:b/>
          <w:bCs/>
          <w:i/>
          <w:sz w:val="28"/>
          <w:szCs w:val="28"/>
          <w:lang w:val="uz-Cyrl-UZ"/>
        </w:rPr>
        <w:t xml:space="preserve"> </w:t>
      </w:r>
      <w:r w:rsidR="0057091E">
        <w:rPr>
          <w:b/>
          <w:bCs/>
          <w:i/>
          <w:sz w:val="28"/>
          <w:szCs w:val="28"/>
          <w:lang w:val="uz-Cyrl-UZ"/>
        </w:rPr>
        <w:t>tumani</w:t>
      </w:r>
      <w:r w:rsidR="007037F2">
        <w:rPr>
          <w:b/>
          <w:bCs/>
          <w:i/>
          <w:sz w:val="28"/>
          <w:szCs w:val="28"/>
          <w:lang w:val="uz-Cyrl-UZ"/>
        </w:rPr>
        <w:t xml:space="preserve"> </w:t>
      </w:r>
      <w:r w:rsidR="0057091E">
        <w:rPr>
          <w:b/>
          <w:bCs/>
          <w:i/>
          <w:sz w:val="28"/>
          <w:szCs w:val="28"/>
          <w:lang w:val="uz-Cyrl-UZ"/>
        </w:rPr>
        <w:t>Gajdumak</w:t>
      </w:r>
      <w:r w:rsidR="007037F2">
        <w:rPr>
          <w:b/>
          <w:bCs/>
          <w:i/>
          <w:sz w:val="28"/>
          <w:szCs w:val="28"/>
          <w:lang w:val="uz-Cyrl-UZ"/>
        </w:rPr>
        <w:t xml:space="preserve"> </w:t>
      </w:r>
      <w:r w:rsidR="0057091E">
        <w:rPr>
          <w:b/>
          <w:bCs/>
          <w:i/>
          <w:sz w:val="28"/>
          <w:szCs w:val="28"/>
          <w:lang w:val="uz-Cyrl-UZ"/>
        </w:rPr>
        <w:t>qishlog‘i</w:t>
      </w:r>
      <w:r w:rsidR="007037F2">
        <w:rPr>
          <w:b/>
          <w:bCs/>
          <w:i/>
          <w:sz w:val="28"/>
          <w:szCs w:val="28"/>
          <w:lang w:val="uz-Cyrl-UZ"/>
        </w:rPr>
        <w:t xml:space="preserve"> </w:t>
      </w:r>
      <w:r w:rsidR="007037F2" w:rsidRPr="007037F2">
        <w:rPr>
          <w:b/>
          <w:bCs/>
          <w:i/>
          <w:sz w:val="28"/>
          <w:szCs w:val="28"/>
          <w:lang w:val="en-US"/>
        </w:rPr>
        <w:t>62-</w:t>
      </w:r>
      <w:r w:rsidR="0057091E">
        <w:rPr>
          <w:b/>
          <w:bCs/>
          <w:i/>
          <w:sz w:val="28"/>
          <w:szCs w:val="28"/>
          <w:lang w:val="uz-Cyrl-UZ"/>
        </w:rPr>
        <w:t>OP</w:t>
      </w:r>
    </w:p>
    <w:p w14:paraId="7B4CC26E" w14:textId="4ACBF1F8" w:rsidR="00792E88" w:rsidRDefault="00792E88" w:rsidP="0043210D">
      <w:pPr>
        <w:rPr>
          <w:i/>
          <w:sz w:val="28"/>
          <w:szCs w:val="28"/>
          <w:lang w:val="en-US"/>
        </w:rPr>
      </w:pPr>
    </w:p>
    <w:p w14:paraId="3992F7C6" w14:textId="77777777" w:rsidR="00CE0EB1" w:rsidRDefault="00CE0EB1" w:rsidP="00E13424">
      <w:pPr>
        <w:pStyle w:val="ab"/>
        <w:tabs>
          <w:tab w:val="left" w:pos="0"/>
        </w:tabs>
        <w:ind w:left="0"/>
        <w:jc w:val="both"/>
        <w:rPr>
          <w:noProof/>
          <w:lang w:val="uz-Cyrl-UZ"/>
        </w:rPr>
      </w:pPr>
    </w:p>
    <w:p w14:paraId="2BFE41C5" w14:textId="61EF6F70" w:rsidR="00F87282" w:rsidRPr="004B583D" w:rsidRDefault="006A617E" w:rsidP="00E13424">
      <w:pPr>
        <w:pStyle w:val="ab"/>
        <w:tabs>
          <w:tab w:val="left" w:pos="0"/>
        </w:tabs>
        <w:ind w:left="0"/>
        <w:jc w:val="both"/>
        <w:rPr>
          <w:noProof/>
          <w:lang w:val="uz-Cyrl-UZ"/>
        </w:rPr>
      </w:pPr>
      <w:r w:rsidRPr="004B583D">
        <w:rPr>
          <w:noProof/>
          <w:lang w:val="uz-Cyrl-UZ"/>
        </w:rPr>
        <w:t xml:space="preserve"> </w:t>
      </w:r>
    </w:p>
    <w:p w14:paraId="78E3C2B6" w14:textId="7915B34C" w:rsidR="00170A2F" w:rsidRDefault="00862ED8" w:rsidP="00CE0EB1">
      <w:pPr>
        <w:pStyle w:val="ab"/>
        <w:spacing w:line="360" w:lineRule="auto"/>
        <w:ind w:left="426" w:firstLine="282"/>
        <w:jc w:val="both"/>
        <w:rPr>
          <w:sz w:val="28"/>
          <w:szCs w:val="28"/>
          <w:lang w:val="uz-Cyrl-UZ"/>
        </w:rPr>
      </w:pPr>
      <w:r>
        <w:rPr>
          <w:sz w:val="28"/>
          <w:szCs w:val="28"/>
          <w:lang w:val="uz-Cyrl-UZ"/>
        </w:rPr>
        <w:t xml:space="preserve">   </w:t>
      </w:r>
      <w:r w:rsidRPr="0057091E">
        <w:rPr>
          <w:sz w:val="28"/>
          <w:szCs w:val="28"/>
          <w:lang w:val="uz-Cyrl-UZ"/>
        </w:rPr>
        <w:t>2025-yulning 1</w:t>
      </w:r>
      <w:r>
        <w:rPr>
          <w:sz w:val="28"/>
          <w:szCs w:val="28"/>
          <w:lang w:val="uz-Cyrl-UZ"/>
        </w:rPr>
        <w:t>7</w:t>
      </w:r>
      <w:r w:rsidRPr="0099783F">
        <w:rPr>
          <w:sz w:val="28"/>
          <w:szCs w:val="28"/>
          <w:lang w:val="uz-Cyrl-UZ"/>
        </w:rPr>
        <w:t>-</w:t>
      </w:r>
      <w:r>
        <w:rPr>
          <w:sz w:val="28"/>
          <w:szCs w:val="28"/>
          <w:lang w:val="uz-Cyrl-UZ"/>
        </w:rPr>
        <w:t>iyun</w:t>
      </w:r>
      <w:r w:rsidRPr="0099783F">
        <w:rPr>
          <w:sz w:val="28"/>
          <w:szCs w:val="28"/>
          <w:lang w:val="uz-Cyrl-UZ"/>
        </w:rPr>
        <w:t xml:space="preserve"> kuni Buxoro davlat </w:t>
      </w:r>
      <w:r>
        <w:rPr>
          <w:sz w:val="28"/>
          <w:szCs w:val="28"/>
          <w:lang w:val="uz-Cyrl-UZ"/>
        </w:rPr>
        <w:t>tibbiyot</w:t>
      </w:r>
      <w:r w:rsidRPr="0099783F">
        <w:rPr>
          <w:sz w:val="28"/>
          <w:szCs w:val="28"/>
          <w:lang w:val="uz-Cyrl-UZ"/>
        </w:rPr>
        <w:t xml:space="preserve"> instituti</w:t>
      </w:r>
      <w:r w:rsidRPr="0057091E">
        <w:rPr>
          <w:sz w:val="28"/>
          <w:szCs w:val="28"/>
          <w:lang w:val="uz-Cyrl-UZ"/>
        </w:rPr>
        <w:t xml:space="preserve"> rektori SH. J.Teshayev</w:t>
      </w:r>
      <w:r w:rsidRPr="0099783F">
        <w:rPr>
          <w:sz w:val="28"/>
          <w:szCs w:val="28"/>
          <w:lang w:val="uz-Cyrl-UZ"/>
        </w:rPr>
        <w:t xml:space="preserve"> </w:t>
      </w:r>
      <w:r w:rsidRPr="006A617E">
        <w:rPr>
          <w:bCs/>
          <w:sz w:val="28"/>
          <w:szCs w:val="28"/>
          <w:lang w:val="uz-Cyrl-UZ"/>
        </w:rPr>
        <w:t xml:space="preserve">tomonidan </w:t>
      </w:r>
      <w:r w:rsidRPr="000E17FB">
        <w:rPr>
          <w:iCs/>
          <w:sz w:val="28"/>
          <w:szCs w:val="28"/>
          <w:lang w:val="uz-Cyrl-UZ"/>
        </w:rPr>
        <w:t>G‘ijduvon tumani Gajdumak qishlog‘i 62-oilaviy poliklinikasi</w:t>
      </w:r>
      <w:r w:rsidRPr="000E17FB">
        <w:rPr>
          <w:bCs/>
          <w:sz w:val="28"/>
          <w:szCs w:val="28"/>
          <w:lang w:val="uz-Cyrl-UZ"/>
        </w:rPr>
        <w:t xml:space="preserve">da </w:t>
      </w:r>
      <w:r w:rsidRPr="006A617E">
        <w:rPr>
          <w:bCs/>
          <w:sz w:val="28"/>
          <w:szCs w:val="28"/>
          <w:lang w:val="uz-Cyrl-UZ"/>
        </w:rPr>
        <w:t>fuqarolar muammo va murojaatlar</w:t>
      </w:r>
      <w:r w:rsidRPr="000E17FB">
        <w:rPr>
          <w:bCs/>
          <w:sz w:val="28"/>
          <w:szCs w:val="28"/>
          <w:lang w:val="uz-Cyrl-UZ"/>
        </w:rPr>
        <w:t>i</w:t>
      </w:r>
      <w:r w:rsidRPr="006A617E">
        <w:rPr>
          <w:bCs/>
          <w:sz w:val="28"/>
          <w:szCs w:val="28"/>
          <w:lang w:val="uz-Cyrl-UZ"/>
        </w:rPr>
        <w:t>ning yechimini topishga qaratilgan sayyor qabul</w:t>
      </w:r>
      <w:r w:rsidRPr="0099783F">
        <w:rPr>
          <w:sz w:val="28"/>
          <w:szCs w:val="28"/>
          <w:lang w:val="uz-Cyrl-UZ"/>
        </w:rPr>
        <w:t xml:space="preserve"> bo'lib o'tdi. </w:t>
      </w:r>
      <w:r w:rsidRPr="000E17FB">
        <w:rPr>
          <w:sz w:val="28"/>
          <w:szCs w:val="28"/>
          <w:lang w:val="uz-Cyrl-UZ"/>
        </w:rPr>
        <w:t>Mazkur sayyor qabul doirasida aholining sog‘lig‘ini saqlash, kasalliklarni erta aniqlash hamda sog‘lom turmush tarzini targ‘ib etish maqsadida institut professor o'qituvchilari tomonidan kengaytirilgan ko'rik ham o‘tkazildi.</w:t>
      </w:r>
    </w:p>
    <w:p w14:paraId="508C6005" w14:textId="77777777" w:rsidR="00CE0EB1" w:rsidRDefault="00CE0EB1" w:rsidP="00CE0EB1">
      <w:pPr>
        <w:pStyle w:val="ab"/>
        <w:spacing w:line="276" w:lineRule="auto"/>
        <w:ind w:left="426" w:firstLine="282"/>
        <w:jc w:val="both"/>
        <w:rPr>
          <w:sz w:val="28"/>
          <w:szCs w:val="28"/>
          <w:lang w:val="uz-Cyrl-UZ"/>
        </w:rPr>
      </w:pPr>
    </w:p>
    <w:p w14:paraId="20B452B7" w14:textId="204CCDCB" w:rsidR="00C021EE" w:rsidRPr="00170A2F" w:rsidRDefault="00C021EE" w:rsidP="00170A2F">
      <w:pPr>
        <w:pStyle w:val="ab"/>
        <w:spacing w:line="276" w:lineRule="auto"/>
        <w:ind w:left="426" w:firstLine="282"/>
        <w:jc w:val="both"/>
        <w:rPr>
          <w:sz w:val="28"/>
          <w:szCs w:val="28"/>
          <w:lang w:val="uz-Cyrl-UZ"/>
        </w:rPr>
      </w:pPr>
      <w:r>
        <w:rPr>
          <w:noProof/>
        </w:rPr>
        <w:drawing>
          <wp:inline distT="0" distB="0" distL="0" distR="0" wp14:anchorId="3D7F9B25" wp14:editId="6FAD6398">
            <wp:extent cx="5711190" cy="3492708"/>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6532" cy="3508206"/>
                    </a:xfrm>
                    <a:prstGeom prst="rect">
                      <a:avLst/>
                    </a:prstGeom>
                  </pic:spPr>
                </pic:pic>
              </a:graphicData>
            </a:graphic>
          </wp:inline>
        </w:drawing>
      </w:r>
    </w:p>
    <w:p w14:paraId="362D0B42" w14:textId="77777777" w:rsidR="00CE0EB1" w:rsidRDefault="00862ED8" w:rsidP="00CE0EB1">
      <w:pPr>
        <w:pStyle w:val="ab"/>
        <w:spacing w:line="276" w:lineRule="auto"/>
        <w:ind w:left="426" w:firstLine="282"/>
        <w:jc w:val="both"/>
        <w:rPr>
          <w:sz w:val="28"/>
          <w:szCs w:val="28"/>
          <w:lang w:val="uz-Cyrl-UZ"/>
        </w:rPr>
      </w:pPr>
      <w:r>
        <w:rPr>
          <w:sz w:val="28"/>
          <w:szCs w:val="28"/>
          <w:lang w:val="uz-Cyrl-UZ"/>
        </w:rPr>
        <w:t xml:space="preserve">  </w:t>
      </w:r>
    </w:p>
    <w:p w14:paraId="6437BFAD" w14:textId="77777777" w:rsidR="00CE0EB1" w:rsidRDefault="00862ED8" w:rsidP="00CE0EB1">
      <w:pPr>
        <w:pStyle w:val="ab"/>
        <w:spacing w:line="360" w:lineRule="auto"/>
        <w:ind w:left="426" w:firstLine="282"/>
        <w:jc w:val="both"/>
        <w:rPr>
          <w:sz w:val="28"/>
          <w:szCs w:val="28"/>
          <w:lang w:val="uz-Cyrl-UZ"/>
        </w:rPr>
      </w:pPr>
      <w:r>
        <w:rPr>
          <w:sz w:val="28"/>
          <w:szCs w:val="28"/>
          <w:lang w:val="uz-Cyrl-UZ"/>
        </w:rPr>
        <w:t xml:space="preserve"> </w:t>
      </w:r>
      <w:r w:rsidRPr="0099783F">
        <w:rPr>
          <w:sz w:val="28"/>
          <w:szCs w:val="28"/>
          <w:lang w:val="uz-Cyrl-UZ"/>
        </w:rPr>
        <w:t xml:space="preserve">Mazkur uchrashuv </w:t>
      </w:r>
      <w:r>
        <w:rPr>
          <w:sz w:val="28"/>
          <w:szCs w:val="28"/>
          <w:lang w:val="uz-Cyrl-UZ"/>
        </w:rPr>
        <w:t>fuqaro</w:t>
      </w:r>
      <w:r w:rsidRPr="0099783F">
        <w:rPr>
          <w:sz w:val="28"/>
          <w:szCs w:val="28"/>
          <w:lang w:val="uz-Cyrl-UZ"/>
        </w:rPr>
        <w:t>larning muammolarini o'rganish,</w:t>
      </w:r>
      <w:r w:rsidRPr="000E17FB">
        <w:rPr>
          <w:sz w:val="28"/>
          <w:szCs w:val="28"/>
          <w:lang w:val="uz-Cyrl-UZ"/>
        </w:rPr>
        <w:t xml:space="preserve"> ularning ijtimoiy muammolari, taklif va fikr-mulohazalari bilan tanishish, aholining tibbiy madaniyatini oshirish, profilaktika va maqsadli davolash ishlarini joylarda tashkil etish salomatligini tekshirtirish</w:t>
      </w:r>
      <w:r w:rsidRPr="00862ED8">
        <w:rPr>
          <w:sz w:val="28"/>
          <w:szCs w:val="28"/>
          <w:lang w:val="uz-Cyrl-UZ"/>
        </w:rPr>
        <w:t xml:space="preserve"> </w:t>
      </w:r>
      <w:r w:rsidRPr="004B583D">
        <w:rPr>
          <w:sz w:val="28"/>
          <w:szCs w:val="28"/>
          <w:lang w:val="uz-Cyrl-UZ"/>
        </w:rPr>
        <w:t>maqsadida tashkil etildi.</w:t>
      </w:r>
      <w:r w:rsidR="00CE0EB1" w:rsidRPr="00CE0EB1">
        <w:rPr>
          <w:sz w:val="28"/>
          <w:szCs w:val="28"/>
          <w:lang w:val="uz-Cyrl-UZ"/>
        </w:rPr>
        <w:t xml:space="preserve"> </w:t>
      </w:r>
    </w:p>
    <w:p w14:paraId="2A158830" w14:textId="0291BB52" w:rsidR="00862ED8" w:rsidRDefault="00CE0EB1" w:rsidP="00CE0EB1">
      <w:pPr>
        <w:pStyle w:val="ab"/>
        <w:spacing w:line="360" w:lineRule="auto"/>
        <w:ind w:left="426" w:firstLine="282"/>
        <w:jc w:val="both"/>
        <w:rPr>
          <w:sz w:val="28"/>
          <w:szCs w:val="28"/>
          <w:lang w:val="uz-Cyrl-UZ"/>
        </w:rPr>
      </w:pPr>
      <w:r>
        <w:rPr>
          <w:sz w:val="28"/>
          <w:szCs w:val="28"/>
          <w:lang w:val="uz-Cyrl-UZ"/>
        </w:rPr>
        <w:t xml:space="preserve">Tadbirni </w:t>
      </w:r>
      <w:r w:rsidRPr="00862ED8">
        <w:rPr>
          <w:sz w:val="28"/>
          <w:szCs w:val="28"/>
          <w:lang w:val="uz-Latn-UZ"/>
        </w:rPr>
        <w:t xml:space="preserve">Buxoro davlat tibbiyot instituti rektori </w:t>
      </w:r>
      <w:r w:rsidRPr="00862ED8">
        <w:rPr>
          <w:sz w:val="28"/>
          <w:szCs w:val="28"/>
          <w:lang w:val="uz-Cyrl-UZ"/>
        </w:rPr>
        <w:t>SH.J.Teshayev</w:t>
      </w:r>
      <w:r w:rsidRPr="00862ED8">
        <w:rPr>
          <w:b/>
          <w:bCs/>
          <w:sz w:val="28"/>
          <w:szCs w:val="28"/>
          <w:lang w:val="uz-Cyrl-UZ"/>
        </w:rPr>
        <w:t xml:space="preserve"> </w:t>
      </w:r>
      <w:r w:rsidRPr="00753154">
        <w:rPr>
          <w:sz w:val="28"/>
          <w:szCs w:val="28"/>
          <w:lang w:val="uz-Cyrl-UZ"/>
        </w:rPr>
        <w:t xml:space="preserve">kirish so‘zi bilan ochib, sayyor qabul doirasida tashkillashtirilgan tibbiy ko‘rikka kelganlarni kun tartibi </w:t>
      </w:r>
      <w:r w:rsidRPr="00753154">
        <w:rPr>
          <w:sz w:val="28"/>
          <w:szCs w:val="28"/>
          <w:lang w:val="uz-Cyrl-UZ"/>
        </w:rPr>
        <w:lastRenderedPageBreak/>
        <w:t>va rahbarlar bilan tanishtirdi va ularga mamlakatimizda yaratilayotgan shart-sharoitlar to`g`risida qisqacha ma`lumot berib o`tdi.</w:t>
      </w:r>
      <w:r>
        <w:rPr>
          <w:sz w:val="28"/>
          <w:szCs w:val="28"/>
          <w:lang w:val="uz-Cyrl-UZ"/>
        </w:rPr>
        <w:t xml:space="preserve"> </w:t>
      </w:r>
      <w:r w:rsidRPr="000C2D47">
        <w:rPr>
          <w:sz w:val="28"/>
          <w:szCs w:val="28"/>
          <w:lang w:val="uz-Cyrl-UZ"/>
        </w:rPr>
        <w:t>Qabul jarayonida joylardagi mavjud muammolar tinglanib, tegishli yechimlar ishlab chiqilishi belgilab olin</w:t>
      </w:r>
      <w:r>
        <w:rPr>
          <w:sz w:val="28"/>
          <w:szCs w:val="28"/>
          <w:lang w:val="uz-Cyrl-UZ"/>
        </w:rPr>
        <w:t>ishi</w:t>
      </w:r>
      <w:r w:rsidRPr="000C2D47">
        <w:rPr>
          <w:sz w:val="28"/>
          <w:szCs w:val="28"/>
          <w:lang w:val="uz-Cyrl-UZ"/>
        </w:rPr>
        <w:t xml:space="preserve"> </w:t>
      </w:r>
      <w:r>
        <w:rPr>
          <w:sz w:val="28"/>
          <w:szCs w:val="28"/>
          <w:lang w:val="uz-Cyrl-UZ"/>
        </w:rPr>
        <w:t>bilan</w:t>
      </w:r>
      <w:r w:rsidRPr="000C2D47">
        <w:rPr>
          <w:sz w:val="28"/>
          <w:szCs w:val="28"/>
          <w:lang w:val="uz-Cyrl-UZ"/>
        </w:rPr>
        <w:t xml:space="preserve"> </w:t>
      </w:r>
      <w:r>
        <w:rPr>
          <w:sz w:val="28"/>
          <w:szCs w:val="28"/>
          <w:lang w:val="uz-Cyrl-UZ"/>
        </w:rPr>
        <w:t>bir</w:t>
      </w:r>
      <w:r w:rsidRPr="000C2D47">
        <w:rPr>
          <w:sz w:val="28"/>
          <w:szCs w:val="28"/>
          <w:lang w:val="uz-Cyrl-UZ"/>
        </w:rPr>
        <w:t xml:space="preserve"> </w:t>
      </w:r>
      <w:r>
        <w:rPr>
          <w:sz w:val="28"/>
          <w:szCs w:val="28"/>
          <w:lang w:val="uz-Cyrl-UZ"/>
        </w:rPr>
        <w:t>qatorda</w:t>
      </w:r>
      <w:r w:rsidRPr="000C2D47">
        <w:rPr>
          <w:sz w:val="28"/>
          <w:szCs w:val="28"/>
          <w:lang w:val="uz-Cyrl-UZ"/>
        </w:rPr>
        <w:t xml:space="preserve"> nafaqat sog‘liqni saqlash, balki jamiyatda tibbiy madaniyatni shakllantirishga doir muhim masalalar yuzasidan joyidagi muammolar eshitildi va tegishli </w:t>
      </w:r>
      <w:r>
        <w:rPr>
          <w:sz w:val="28"/>
          <w:szCs w:val="28"/>
          <w:lang w:val="uz-Cyrl-UZ"/>
        </w:rPr>
        <w:t>y</w:t>
      </w:r>
      <w:r w:rsidRPr="000C2D47">
        <w:rPr>
          <w:sz w:val="28"/>
          <w:szCs w:val="28"/>
          <w:lang w:val="uz-Cyrl-UZ"/>
        </w:rPr>
        <w:t>echimlar ishlab chiqildi.</w:t>
      </w:r>
    </w:p>
    <w:p w14:paraId="2BCBD7BC" w14:textId="77777777" w:rsidR="00CE0EB1" w:rsidRDefault="00CE0EB1" w:rsidP="00CE0EB1">
      <w:pPr>
        <w:pStyle w:val="ab"/>
        <w:spacing w:line="276" w:lineRule="auto"/>
        <w:ind w:left="426" w:firstLine="282"/>
        <w:jc w:val="both"/>
        <w:rPr>
          <w:sz w:val="28"/>
          <w:szCs w:val="28"/>
          <w:lang w:val="uz-Cyrl-UZ"/>
        </w:rPr>
      </w:pPr>
    </w:p>
    <w:p w14:paraId="19B27C66" w14:textId="348B4F81" w:rsidR="00327EF6" w:rsidRDefault="00327EF6" w:rsidP="00753154">
      <w:pPr>
        <w:pStyle w:val="ab"/>
        <w:spacing w:line="276" w:lineRule="auto"/>
        <w:ind w:left="426" w:firstLine="282"/>
        <w:jc w:val="both"/>
        <w:rPr>
          <w:sz w:val="28"/>
          <w:szCs w:val="28"/>
          <w:lang w:val="uz-Cyrl-UZ"/>
        </w:rPr>
      </w:pPr>
      <w:r>
        <w:rPr>
          <w:noProof/>
        </w:rPr>
        <w:drawing>
          <wp:inline distT="0" distB="0" distL="0" distR="0" wp14:anchorId="0B345C4C" wp14:editId="3B8D3DDE">
            <wp:extent cx="5770880" cy="3028013"/>
            <wp:effectExtent l="0" t="0" r="127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7895" cy="3036941"/>
                    </a:xfrm>
                    <a:prstGeom prst="rect">
                      <a:avLst/>
                    </a:prstGeom>
                  </pic:spPr>
                </pic:pic>
              </a:graphicData>
            </a:graphic>
          </wp:inline>
        </w:drawing>
      </w:r>
    </w:p>
    <w:p w14:paraId="5F75EA3E" w14:textId="6180E6B7" w:rsidR="00327EF6" w:rsidRDefault="00327EF6" w:rsidP="00753154">
      <w:pPr>
        <w:pStyle w:val="ab"/>
        <w:spacing w:line="276" w:lineRule="auto"/>
        <w:ind w:left="426" w:firstLine="282"/>
        <w:jc w:val="both"/>
        <w:rPr>
          <w:sz w:val="28"/>
          <w:szCs w:val="28"/>
          <w:lang w:val="uz-Cyrl-UZ"/>
        </w:rPr>
      </w:pPr>
    </w:p>
    <w:p w14:paraId="2FD7A0A0" w14:textId="7B869A84" w:rsidR="000C2D47" w:rsidRDefault="00327EF6" w:rsidP="00CE0EB1">
      <w:pPr>
        <w:pStyle w:val="ab"/>
        <w:spacing w:line="276" w:lineRule="auto"/>
        <w:ind w:left="426" w:firstLine="282"/>
        <w:jc w:val="both"/>
        <w:rPr>
          <w:sz w:val="28"/>
          <w:szCs w:val="28"/>
          <w:lang w:val="uz-Cyrl-UZ"/>
        </w:rPr>
      </w:pPr>
      <w:r>
        <w:rPr>
          <w:noProof/>
        </w:rPr>
        <w:drawing>
          <wp:inline distT="0" distB="0" distL="0" distR="0" wp14:anchorId="20D6E0C1" wp14:editId="747CAF25">
            <wp:extent cx="5770880" cy="3267856"/>
            <wp:effectExtent l="0" t="0" r="127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8197" cy="3283325"/>
                    </a:xfrm>
                    <a:prstGeom prst="rect">
                      <a:avLst/>
                    </a:prstGeom>
                  </pic:spPr>
                </pic:pic>
              </a:graphicData>
            </a:graphic>
          </wp:inline>
        </w:drawing>
      </w:r>
    </w:p>
    <w:p w14:paraId="69BFEBB6" w14:textId="3CBA3E75" w:rsidR="00753154" w:rsidRDefault="000C2D47" w:rsidP="008D2D1C">
      <w:pPr>
        <w:autoSpaceDE w:val="0"/>
        <w:autoSpaceDN w:val="0"/>
        <w:adjustRightInd w:val="0"/>
        <w:ind w:left="426" w:firstLine="141"/>
        <w:jc w:val="both"/>
        <w:rPr>
          <w:color w:val="FF0000"/>
          <w:sz w:val="28"/>
          <w:szCs w:val="28"/>
          <w:lang w:val="uz-Cyrl-UZ"/>
        </w:rPr>
      </w:pPr>
      <w:r>
        <w:rPr>
          <w:color w:val="FF0000"/>
          <w:sz w:val="28"/>
          <w:szCs w:val="28"/>
          <w:lang w:val="uz-Cyrl-UZ"/>
        </w:rPr>
        <w:lastRenderedPageBreak/>
        <w:t xml:space="preserve"> </w:t>
      </w:r>
      <w:r w:rsidR="00C021EE">
        <w:rPr>
          <w:noProof/>
        </w:rPr>
        <w:drawing>
          <wp:inline distT="0" distB="0" distL="0" distR="0" wp14:anchorId="5D0BA8F5" wp14:editId="486F858E">
            <wp:extent cx="5874887" cy="2968052"/>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25119" cy="2993430"/>
                    </a:xfrm>
                    <a:prstGeom prst="rect">
                      <a:avLst/>
                    </a:prstGeom>
                  </pic:spPr>
                </pic:pic>
              </a:graphicData>
            </a:graphic>
          </wp:inline>
        </w:drawing>
      </w:r>
    </w:p>
    <w:p w14:paraId="4FFAEBCA" w14:textId="77777777" w:rsidR="00C021EE" w:rsidRDefault="00C021EE" w:rsidP="008D2D1C">
      <w:pPr>
        <w:autoSpaceDE w:val="0"/>
        <w:autoSpaceDN w:val="0"/>
        <w:adjustRightInd w:val="0"/>
        <w:ind w:left="426" w:firstLine="141"/>
        <w:jc w:val="both"/>
        <w:rPr>
          <w:color w:val="FF0000"/>
          <w:sz w:val="28"/>
          <w:szCs w:val="28"/>
          <w:lang w:val="uz-Cyrl-UZ"/>
        </w:rPr>
      </w:pPr>
    </w:p>
    <w:p w14:paraId="2290608E" w14:textId="587CBD75" w:rsidR="00C021EE" w:rsidRDefault="00C021EE" w:rsidP="00327EF6">
      <w:pPr>
        <w:autoSpaceDE w:val="0"/>
        <w:autoSpaceDN w:val="0"/>
        <w:adjustRightInd w:val="0"/>
        <w:ind w:left="426" w:firstLine="141"/>
        <w:jc w:val="both"/>
        <w:rPr>
          <w:color w:val="FF0000"/>
          <w:sz w:val="28"/>
          <w:szCs w:val="28"/>
          <w:lang w:val="uz-Cyrl-UZ"/>
        </w:rPr>
      </w:pPr>
      <w:r>
        <w:rPr>
          <w:noProof/>
        </w:rPr>
        <w:drawing>
          <wp:inline distT="0" distB="0" distL="0" distR="0" wp14:anchorId="0222C65D" wp14:editId="2B50F370">
            <wp:extent cx="5905056" cy="2938073"/>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5986" cy="2948487"/>
                    </a:xfrm>
                    <a:prstGeom prst="rect">
                      <a:avLst/>
                    </a:prstGeom>
                  </pic:spPr>
                </pic:pic>
              </a:graphicData>
            </a:graphic>
          </wp:inline>
        </w:drawing>
      </w:r>
    </w:p>
    <w:p w14:paraId="232D165A" w14:textId="51A4543E" w:rsidR="00C021EE" w:rsidRDefault="00C021EE" w:rsidP="00DF7196">
      <w:pPr>
        <w:autoSpaceDE w:val="0"/>
        <w:autoSpaceDN w:val="0"/>
        <w:adjustRightInd w:val="0"/>
        <w:spacing w:line="276" w:lineRule="auto"/>
        <w:ind w:left="426" w:firstLine="282"/>
        <w:jc w:val="both"/>
        <w:rPr>
          <w:color w:val="FF0000"/>
          <w:sz w:val="28"/>
          <w:szCs w:val="28"/>
          <w:lang w:val="uz-Cyrl-UZ"/>
        </w:rPr>
      </w:pPr>
      <w:r>
        <w:rPr>
          <w:color w:val="FF0000"/>
          <w:sz w:val="28"/>
          <w:szCs w:val="28"/>
          <w:lang w:val="uz-Cyrl-UZ"/>
        </w:rPr>
        <w:t xml:space="preserve"> </w:t>
      </w:r>
      <w:r>
        <w:rPr>
          <w:noProof/>
        </w:rPr>
        <w:drawing>
          <wp:inline distT="0" distB="0" distL="0" distR="0" wp14:anchorId="30CC5A2A" wp14:editId="58EB0FC5">
            <wp:extent cx="5965825" cy="2893102"/>
            <wp:effectExtent l="0" t="0" r="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97780" cy="2908598"/>
                    </a:xfrm>
                    <a:prstGeom prst="rect">
                      <a:avLst/>
                    </a:prstGeom>
                  </pic:spPr>
                </pic:pic>
              </a:graphicData>
            </a:graphic>
          </wp:inline>
        </w:drawing>
      </w:r>
    </w:p>
    <w:p w14:paraId="4A80FB06" w14:textId="34224E92" w:rsidR="008D2D1C" w:rsidRDefault="00A50626" w:rsidP="00CE0EB1">
      <w:pPr>
        <w:autoSpaceDE w:val="0"/>
        <w:autoSpaceDN w:val="0"/>
        <w:adjustRightInd w:val="0"/>
        <w:spacing w:line="360" w:lineRule="auto"/>
        <w:ind w:left="426" w:firstLine="282"/>
        <w:jc w:val="both"/>
        <w:rPr>
          <w:sz w:val="28"/>
          <w:szCs w:val="28"/>
          <w:lang w:val="uz-Cyrl-UZ"/>
        </w:rPr>
      </w:pPr>
      <w:r>
        <w:rPr>
          <w:color w:val="FF0000"/>
          <w:sz w:val="28"/>
          <w:szCs w:val="28"/>
          <w:lang w:val="uz-Cyrl-UZ"/>
        </w:rPr>
        <w:lastRenderedPageBreak/>
        <w:t xml:space="preserve"> </w:t>
      </w:r>
      <w:r w:rsidRPr="00A50626">
        <w:rPr>
          <w:sz w:val="28"/>
          <w:szCs w:val="28"/>
          <w:lang w:val="uz-Cyrl-UZ"/>
        </w:rPr>
        <w:t xml:space="preserve">Tadbir ochiq, samimiy va do‘stona ruhda o‘tkazildi. </w:t>
      </w:r>
      <w:r w:rsidR="00753154" w:rsidRPr="00A50626">
        <w:rPr>
          <w:sz w:val="28"/>
          <w:szCs w:val="28"/>
          <w:lang w:val="uz-Cyrl-UZ"/>
        </w:rPr>
        <w:t xml:space="preserve">Qabul paytida </w:t>
      </w:r>
      <w:r w:rsidRPr="00A50626">
        <w:rPr>
          <w:sz w:val="28"/>
          <w:szCs w:val="28"/>
          <w:lang w:val="uz-Cyrl-UZ"/>
        </w:rPr>
        <w:t xml:space="preserve">institut </w:t>
      </w:r>
      <w:r>
        <w:rPr>
          <w:sz w:val="28"/>
          <w:szCs w:val="28"/>
          <w:lang w:val="uz-Cyrl-UZ"/>
        </w:rPr>
        <w:t>rektoriga</w:t>
      </w:r>
      <w:r w:rsidRPr="00A50626">
        <w:rPr>
          <w:sz w:val="28"/>
          <w:szCs w:val="28"/>
          <w:lang w:val="uz-Cyrl-UZ"/>
        </w:rPr>
        <w:t xml:space="preserve"> </w:t>
      </w:r>
      <w:r w:rsidR="00753154" w:rsidRPr="00A50626">
        <w:rPr>
          <w:sz w:val="28"/>
          <w:szCs w:val="28"/>
          <w:lang w:val="uz-Cyrl-UZ"/>
        </w:rPr>
        <w:t xml:space="preserve">o‘z salomatligi borasida murojaat qilgan </w:t>
      </w:r>
      <w:r w:rsidRPr="00A50626">
        <w:rPr>
          <w:sz w:val="28"/>
          <w:szCs w:val="28"/>
          <w:lang w:val="uz-Cyrl-UZ"/>
        </w:rPr>
        <w:t xml:space="preserve">20 </w:t>
      </w:r>
      <w:r>
        <w:rPr>
          <w:sz w:val="28"/>
          <w:szCs w:val="28"/>
          <w:lang w:val="uz-Cyrl-UZ"/>
        </w:rPr>
        <w:t>ga</w:t>
      </w:r>
      <w:r w:rsidRPr="00A50626">
        <w:rPr>
          <w:sz w:val="28"/>
          <w:szCs w:val="28"/>
          <w:lang w:val="uz-Cyrl-UZ"/>
        </w:rPr>
        <w:t xml:space="preserve"> </w:t>
      </w:r>
      <w:r>
        <w:rPr>
          <w:sz w:val="28"/>
          <w:szCs w:val="28"/>
          <w:lang w:val="uz-Cyrl-UZ"/>
        </w:rPr>
        <w:t>yaqin</w:t>
      </w:r>
      <w:r w:rsidRPr="00A50626">
        <w:rPr>
          <w:sz w:val="28"/>
          <w:szCs w:val="28"/>
          <w:lang w:val="uz-Cyrl-UZ"/>
        </w:rPr>
        <w:t xml:space="preserve"> fuqaro</w:t>
      </w:r>
      <w:r w:rsidR="008D2D1C">
        <w:rPr>
          <w:sz w:val="28"/>
          <w:szCs w:val="28"/>
          <w:lang w:val="uz-Cyrl-UZ"/>
        </w:rPr>
        <w:t>ning</w:t>
      </w:r>
      <w:r w:rsidRPr="00A50626">
        <w:rPr>
          <w:sz w:val="28"/>
          <w:szCs w:val="28"/>
          <w:lang w:val="uz-Cyrl-UZ"/>
        </w:rPr>
        <w:t xml:space="preserve"> taklif va muammolar</w:t>
      </w:r>
      <w:r>
        <w:rPr>
          <w:sz w:val="28"/>
          <w:szCs w:val="28"/>
          <w:lang w:val="uz-Cyrl-UZ"/>
        </w:rPr>
        <w:t xml:space="preserve">i </w:t>
      </w:r>
      <w:r w:rsidRPr="00A50626">
        <w:rPr>
          <w:sz w:val="28"/>
          <w:szCs w:val="28"/>
          <w:lang w:val="uz-Cyrl-UZ"/>
        </w:rPr>
        <w:t>aytib eshitildi</w:t>
      </w:r>
      <w:r w:rsidR="00EC66BF">
        <w:rPr>
          <w:sz w:val="28"/>
          <w:szCs w:val="28"/>
          <w:lang w:val="uz-Cyrl-UZ"/>
        </w:rPr>
        <w:t xml:space="preserve">. </w:t>
      </w:r>
    </w:p>
    <w:p w14:paraId="0F32886F" w14:textId="1BDDCC8C" w:rsidR="00C021EE" w:rsidRDefault="008D2D1C" w:rsidP="00CE0EB1">
      <w:pPr>
        <w:autoSpaceDE w:val="0"/>
        <w:autoSpaceDN w:val="0"/>
        <w:adjustRightInd w:val="0"/>
        <w:spacing w:line="360" w:lineRule="auto"/>
        <w:ind w:left="426" w:firstLine="282"/>
        <w:jc w:val="both"/>
        <w:rPr>
          <w:sz w:val="28"/>
          <w:szCs w:val="28"/>
          <w:lang w:val="uz-Cyrl-UZ"/>
        </w:rPr>
      </w:pPr>
      <w:r>
        <w:rPr>
          <w:sz w:val="28"/>
          <w:szCs w:val="28"/>
          <w:lang w:val="uz-Cyrl-UZ"/>
        </w:rPr>
        <w:t xml:space="preserve">   </w:t>
      </w:r>
      <w:r w:rsidR="00327EF6" w:rsidRPr="008D2D1C">
        <w:rPr>
          <w:sz w:val="28"/>
          <w:szCs w:val="28"/>
          <w:lang w:val="uz-Cyrl-UZ"/>
        </w:rPr>
        <w:t>Shuningdek, sayyor qabul doirasida tashkillashtirilgan kengaytirilgan tibbiy ko‘rikda Buxoro davlat tibbiyot institutining 40 nafardan ziyod professor-o‘qituvchi va shifokorlari – kardiolog, terapevt, ginekolog, endokrinolog, nevropatolog kabi mutaxassislar yuzlab fuqarolarni qabul qilishdi. Har bir bemorga individual yondashilib, tegishli tashxis, tavsiya va davo choralari belgilandi.</w:t>
      </w:r>
    </w:p>
    <w:p w14:paraId="26FCD0C8" w14:textId="77777777" w:rsidR="00327EF6" w:rsidRDefault="00327EF6" w:rsidP="00EC66BF">
      <w:pPr>
        <w:autoSpaceDE w:val="0"/>
        <w:autoSpaceDN w:val="0"/>
        <w:adjustRightInd w:val="0"/>
        <w:spacing w:line="276" w:lineRule="auto"/>
        <w:ind w:left="426" w:firstLine="282"/>
        <w:jc w:val="both"/>
        <w:rPr>
          <w:sz w:val="28"/>
          <w:szCs w:val="28"/>
          <w:lang w:val="uz-Cyrl-UZ"/>
        </w:rPr>
      </w:pPr>
    </w:p>
    <w:p w14:paraId="58DF258D" w14:textId="7FB550B7" w:rsidR="00862ED8" w:rsidRDefault="00327EF6" w:rsidP="00327EF6">
      <w:pPr>
        <w:autoSpaceDE w:val="0"/>
        <w:autoSpaceDN w:val="0"/>
        <w:adjustRightInd w:val="0"/>
        <w:spacing w:line="276" w:lineRule="auto"/>
        <w:ind w:left="426" w:firstLine="282"/>
        <w:jc w:val="both"/>
        <w:rPr>
          <w:sz w:val="28"/>
          <w:szCs w:val="28"/>
          <w:lang w:val="uz-Cyrl-UZ"/>
        </w:rPr>
      </w:pPr>
      <w:r>
        <w:rPr>
          <w:noProof/>
        </w:rPr>
        <w:drawing>
          <wp:inline distT="0" distB="0" distL="0" distR="0" wp14:anchorId="7B70F4FD" wp14:editId="7BC9F0B6">
            <wp:extent cx="5711171" cy="3076575"/>
            <wp:effectExtent l="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9362" cy="3091761"/>
                    </a:xfrm>
                    <a:prstGeom prst="rect">
                      <a:avLst/>
                    </a:prstGeom>
                  </pic:spPr>
                </pic:pic>
              </a:graphicData>
            </a:graphic>
          </wp:inline>
        </w:drawing>
      </w:r>
    </w:p>
    <w:p w14:paraId="126EFF6A" w14:textId="2926115A" w:rsidR="00C021EE" w:rsidRDefault="00C021EE" w:rsidP="00EC66BF">
      <w:pPr>
        <w:autoSpaceDE w:val="0"/>
        <w:autoSpaceDN w:val="0"/>
        <w:adjustRightInd w:val="0"/>
        <w:spacing w:line="276" w:lineRule="auto"/>
        <w:ind w:left="426" w:firstLine="282"/>
        <w:jc w:val="both"/>
        <w:rPr>
          <w:sz w:val="28"/>
          <w:szCs w:val="28"/>
          <w:lang w:val="uz-Cyrl-UZ"/>
        </w:rPr>
      </w:pPr>
    </w:p>
    <w:p w14:paraId="185BBA8E" w14:textId="5F1EAD70" w:rsidR="00C021EE" w:rsidRDefault="00C021EE" w:rsidP="00EC66BF">
      <w:pPr>
        <w:autoSpaceDE w:val="0"/>
        <w:autoSpaceDN w:val="0"/>
        <w:adjustRightInd w:val="0"/>
        <w:spacing w:line="276" w:lineRule="auto"/>
        <w:ind w:left="426" w:firstLine="282"/>
        <w:jc w:val="both"/>
        <w:rPr>
          <w:sz w:val="28"/>
          <w:szCs w:val="28"/>
          <w:lang w:val="uz-Cyrl-UZ"/>
        </w:rPr>
      </w:pPr>
      <w:r>
        <w:rPr>
          <w:noProof/>
        </w:rPr>
        <w:drawing>
          <wp:inline distT="0" distB="0" distL="0" distR="0" wp14:anchorId="2AFFAA12" wp14:editId="77A711F2">
            <wp:extent cx="5739521" cy="328284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4846" cy="3297331"/>
                    </a:xfrm>
                    <a:prstGeom prst="rect">
                      <a:avLst/>
                    </a:prstGeom>
                  </pic:spPr>
                </pic:pic>
              </a:graphicData>
            </a:graphic>
          </wp:inline>
        </w:drawing>
      </w:r>
    </w:p>
    <w:p w14:paraId="4FA46A3F" w14:textId="1C7CAB81" w:rsidR="00C021EE" w:rsidRDefault="00C021EE" w:rsidP="00EC66BF">
      <w:pPr>
        <w:autoSpaceDE w:val="0"/>
        <w:autoSpaceDN w:val="0"/>
        <w:adjustRightInd w:val="0"/>
        <w:spacing w:line="276" w:lineRule="auto"/>
        <w:ind w:left="426" w:firstLine="282"/>
        <w:jc w:val="both"/>
        <w:rPr>
          <w:color w:val="FF0000"/>
          <w:sz w:val="28"/>
          <w:szCs w:val="28"/>
          <w:lang w:val="uz-Cyrl-UZ"/>
        </w:rPr>
      </w:pPr>
      <w:r>
        <w:rPr>
          <w:noProof/>
        </w:rPr>
        <w:lastRenderedPageBreak/>
        <w:drawing>
          <wp:inline distT="0" distB="0" distL="0" distR="0" wp14:anchorId="66C76F76" wp14:editId="0DE20DA1">
            <wp:extent cx="5737225" cy="3076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1251" cy="3100184"/>
                    </a:xfrm>
                    <a:prstGeom prst="rect">
                      <a:avLst/>
                    </a:prstGeom>
                  </pic:spPr>
                </pic:pic>
              </a:graphicData>
            </a:graphic>
          </wp:inline>
        </w:drawing>
      </w:r>
    </w:p>
    <w:p w14:paraId="75CC43A9" w14:textId="77777777" w:rsidR="00327EF6" w:rsidRDefault="00327EF6" w:rsidP="00EC66BF">
      <w:pPr>
        <w:autoSpaceDE w:val="0"/>
        <w:autoSpaceDN w:val="0"/>
        <w:adjustRightInd w:val="0"/>
        <w:spacing w:line="276" w:lineRule="auto"/>
        <w:ind w:left="426" w:firstLine="282"/>
        <w:jc w:val="both"/>
        <w:rPr>
          <w:color w:val="FF0000"/>
          <w:sz w:val="28"/>
          <w:szCs w:val="28"/>
          <w:lang w:val="uz-Cyrl-UZ"/>
        </w:rPr>
      </w:pPr>
    </w:p>
    <w:p w14:paraId="280F6D8D" w14:textId="20764D0B" w:rsidR="00C021EE" w:rsidRPr="00753154" w:rsidRDefault="00C021EE" w:rsidP="00EC66BF">
      <w:pPr>
        <w:autoSpaceDE w:val="0"/>
        <w:autoSpaceDN w:val="0"/>
        <w:adjustRightInd w:val="0"/>
        <w:spacing w:line="276" w:lineRule="auto"/>
        <w:ind w:left="426" w:firstLine="282"/>
        <w:jc w:val="both"/>
        <w:rPr>
          <w:color w:val="FF0000"/>
          <w:sz w:val="28"/>
          <w:szCs w:val="28"/>
          <w:lang w:val="uz-Cyrl-UZ"/>
        </w:rPr>
      </w:pPr>
      <w:r>
        <w:rPr>
          <w:noProof/>
        </w:rPr>
        <w:drawing>
          <wp:inline distT="0" distB="0" distL="0" distR="0" wp14:anchorId="75765B03" wp14:editId="52A4EBE1">
            <wp:extent cx="5738515" cy="34194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7096" cy="3430547"/>
                    </a:xfrm>
                    <a:prstGeom prst="rect">
                      <a:avLst/>
                    </a:prstGeom>
                  </pic:spPr>
                </pic:pic>
              </a:graphicData>
            </a:graphic>
          </wp:inline>
        </w:drawing>
      </w:r>
      <w:r>
        <w:rPr>
          <w:color w:val="FF0000"/>
          <w:sz w:val="28"/>
          <w:szCs w:val="28"/>
          <w:lang w:val="uz-Cyrl-UZ"/>
        </w:rPr>
        <w:br w:type="textWrapping" w:clear="all"/>
      </w:r>
    </w:p>
    <w:p w14:paraId="6BEB8889" w14:textId="1BF9E9C3" w:rsidR="00C021EE" w:rsidRPr="00CE0EB1" w:rsidRDefault="00753154" w:rsidP="00CE0EB1">
      <w:pPr>
        <w:spacing w:line="360" w:lineRule="auto"/>
        <w:ind w:left="426" w:firstLine="141"/>
        <w:jc w:val="both"/>
        <w:rPr>
          <w:bCs/>
          <w:sz w:val="28"/>
          <w:szCs w:val="28"/>
          <w:lang w:val="uz-Cyrl-UZ"/>
        </w:rPr>
      </w:pPr>
      <w:r w:rsidRPr="008D2D1C">
        <w:rPr>
          <w:sz w:val="28"/>
          <w:szCs w:val="28"/>
          <w:lang w:val="uz-Cyrl-UZ"/>
        </w:rPr>
        <w:t xml:space="preserve">   </w:t>
      </w:r>
      <w:r w:rsidR="00EC66BF" w:rsidRPr="008D2D1C">
        <w:rPr>
          <w:sz w:val="28"/>
          <w:szCs w:val="28"/>
          <w:lang w:val="uz-Cyrl-UZ"/>
        </w:rPr>
        <w:t xml:space="preserve">   </w:t>
      </w:r>
      <w:r w:rsidR="00A50626" w:rsidRPr="008D2D1C">
        <w:rPr>
          <w:sz w:val="28"/>
          <w:szCs w:val="28"/>
          <w:lang w:val="uz-Cyrl-UZ"/>
        </w:rPr>
        <w:t>Ko‘tarilgan masalalarnining 15 nafari joyida o`z yechimini topdi va shu joyning o‘zida ijobiy hal etildi. Shundan, 4 nafari tegishli tartibda ijroga yuborildi</w:t>
      </w:r>
      <w:r w:rsidR="008D2D1C" w:rsidRPr="008D2D1C">
        <w:rPr>
          <w:sz w:val="28"/>
          <w:szCs w:val="28"/>
          <w:lang w:val="uz-Cyrl-UZ"/>
        </w:rPr>
        <w:t xml:space="preserve">. </w:t>
      </w:r>
      <w:r w:rsidR="008D2D1C">
        <w:rPr>
          <w:sz w:val="28"/>
          <w:szCs w:val="28"/>
          <w:lang w:val="uz-Cyrl-UZ"/>
        </w:rPr>
        <w:t>Ularga</w:t>
      </w:r>
      <w:r w:rsidR="00EC66BF" w:rsidRPr="008D2D1C">
        <w:rPr>
          <w:sz w:val="28"/>
          <w:szCs w:val="28"/>
          <w:lang w:val="uz-Cyrl-UZ"/>
        </w:rPr>
        <w:t xml:space="preserve"> institut klinikasida imtiyoz asosda </w:t>
      </w:r>
      <w:r w:rsidR="008D2D1C">
        <w:rPr>
          <w:sz w:val="28"/>
          <w:szCs w:val="28"/>
          <w:lang w:val="uz-Cyrl-UZ"/>
        </w:rPr>
        <w:t>tibbiy</w:t>
      </w:r>
      <w:r w:rsidR="00EC66BF" w:rsidRPr="008D2D1C">
        <w:rPr>
          <w:sz w:val="28"/>
          <w:szCs w:val="28"/>
          <w:lang w:val="uz-Cyrl-UZ"/>
        </w:rPr>
        <w:t xml:space="preserve"> </w:t>
      </w:r>
      <w:r w:rsidR="008D2D1C">
        <w:rPr>
          <w:sz w:val="28"/>
          <w:szCs w:val="28"/>
          <w:lang w:val="uz-Cyrl-UZ"/>
        </w:rPr>
        <w:t>muolajalarni</w:t>
      </w:r>
      <w:r w:rsidR="008D2D1C" w:rsidRPr="008D2D1C">
        <w:rPr>
          <w:sz w:val="28"/>
          <w:szCs w:val="28"/>
          <w:lang w:val="uz-Cyrl-UZ"/>
        </w:rPr>
        <w:t xml:space="preserve"> </w:t>
      </w:r>
      <w:r w:rsidR="008D2D1C">
        <w:rPr>
          <w:sz w:val="28"/>
          <w:szCs w:val="28"/>
          <w:lang w:val="uz-Cyrl-UZ"/>
        </w:rPr>
        <w:t>bepul</w:t>
      </w:r>
      <w:r w:rsidR="008D2D1C" w:rsidRPr="008D2D1C">
        <w:rPr>
          <w:sz w:val="28"/>
          <w:szCs w:val="28"/>
          <w:lang w:val="uz-Cyrl-UZ"/>
        </w:rPr>
        <w:t xml:space="preserve"> </w:t>
      </w:r>
      <w:r w:rsidR="008D2D1C">
        <w:rPr>
          <w:sz w:val="28"/>
          <w:szCs w:val="28"/>
          <w:lang w:val="uz-Cyrl-UZ"/>
        </w:rPr>
        <w:t>o‘tish</w:t>
      </w:r>
      <w:r w:rsidR="008D2D1C" w:rsidRPr="008D2D1C">
        <w:rPr>
          <w:sz w:val="28"/>
          <w:szCs w:val="28"/>
          <w:lang w:val="uz-Cyrl-UZ"/>
        </w:rPr>
        <w:t xml:space="preserve">, </w:t>
      </w:r>
      <w:r w:rsidR="00EC66BF" w:rsidRPr="008D2D1C">
        <w:rPr>
          <w:sz w:val="28"/>
          <w:szCs w:val="28"/>
          <w:lang w:val="uz-Cyrl-UZ"/>
        </w:rPr>
        <w:t>davolanish imkoniyati yaratildi. Bu esa institutning nafaqat ta’lim, balki amaliy tibbiyot sohasida ham xalq manfaati yo‘lida xizmat qilayotganini yana bir bor isbotladi</w:t>
      </w:r>
      <w:r w:rsidR="00A50626" w:rsidRPr="008D2D1C">
        <w:rPr>
          <w:sz w:val="28"/>
          <w:szCs w:val="28"/>
          <w:lang w:val="uz-Cyrl-UZ"/>
        </w:rPr>
        <w:t>. Bildirilgan takliflar institut rahbariyati tomonidan qo‘llab-quvvatlandi. Muddat talab etadiganlari yuzasidan esa zarur tushunchalar berildi.</w:t>
      </w:r>
      <w:r w:rsidR="008D2D1C" w:rsidRPr="008D2D1C">
        <w:rPr>
          <w:bCs/>
          <w:color w:val="FF0000"/>
          <w:sz w:val="28"/>
          <w:szCs w:val="28"/>
          <w:lang w:val="uz-Cyrl-UZ"/>
        </w:rPr>
        <w:t xml:space="preserve"> </w:t>
      </w:r>
      <w:r w:rsidR="008D2D1C" w:rsidRPr="00C021EE">
        <w:rPr>
          <w:bCs/>
          <w:sz w:val="28"/>
          <w:szCs w:val="28"/>
          <w:lang w:val="uz-Cyrl-UZ"/>
        </w:rPr>
        <w:t>Har bir bemorga individual yondashilib, zarur tashxis va davolash tavsiyalari berildi.</w:t>
      </w:r>
    </w:p>
    <w:p w14:paraId="5549BE12" w14:textId="018BA419" w:rsidR="00C021EE" w:rsidRDefault="00C021EE" w:rsidP="008D2D1C">
      <w:pPr>
        <w:spacing w:line="276" w:lineRule="auto"/>
        <w:ind w:left="426" w:firstLine="141"/>
        <w:jc w:val="both"/>
        <w:rPr>
          <w:sz w:val="28"/>
          <w:szCs w:val="28"/>
          <w:lang w:val="uz-Cyrl-UZ"/>
        </w:rPr>
      </w:pPr>
      <w:r>
        <w:rPr>
          <w:noProof/>
        </w:rPr>
        <w:lastRenderedPageBreak/>
        <w:drawing>
          <wp:inline distT="0" distB="0" distL="0" distR="0" wp14:anchorId="4DB54890" wp14:editId="3BB30C45">
            <wp:extent cx="5830251" cy="280316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54426" cy="2814784"/>
                    </a:xfrm>
                    <a:prstGeom prst="rect">
                      <a:avLst/>
                    </a:prstGeom>
                  </pic:spPr>
                </pic:pic>
              </a:graphicData>
            </a:graphic>
          </wp:inline>
        </w:drawing>
      </w:r>
    </w:p>
    <w:p w14:paraId="65231278" w14:textId="77777777" w:rsidR="00C021EE" w:rsidRDefault="00C021EE" w:rsidP="008D2D1C">
      <w:pPr>
        <w:spacing w:line="276" w:lineRule="auto"/>
        <w:ind w:left="426" w:firstLine="141"/>
        <w:jc w:val="both"/>
        <w:rPr>
          <w:sz w:val="28"/>
          <w:szCs w:val="28"/>
          <w:lang w:val="uz-Cyrl-UZ"/>
        </w:rPr>
      </w:pPr>
    </w:p>
    <w:p w14:paraId="29ADD518" w14:textId="748FBC01" w:rsidR="00C021EE" w:rsidRPr="00A50626" w:rsidRDefault="00C021EE" w:rsidP="008D2D1C">
      <w:pPr>
        <w:spacing w:line="276" w:lineRule="auto"/>
        <w:ind w:left="426" w:firstLine="141"/>
        <w:jc w:val="both"/>
        <w:rPr>
          <w:sz w:val="28"/>
          <w:szCs w:val="28"/>
          <w:lang w:val="uz-Cyrl-UZ"/>
        </w:rPr>
      </w:pPr>
      <w:r>
        <w:rPr>
          <w:noProof/>
        </w:rPr>
        <w:drawing>
          <wp:inline distT="0" distB="0" distL="0" distR="0" wp14:anchorId="492C5FAF" wp14:editId="367D8738">
            <wp:extent cx="5845219" cy="2698229"/>
            <wp:effectExtent l="0" t="0" r="3175"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67726" cy="2708618"/>
                    </a:xfrm>
                    <a:prstGeom prst="rect">
                      <a:avLst/>
                    </a:prstGeom>
                  </pic:spPr>
                </pic:pic>
              </a:graphicData>
            </a:graphic>
          </wp:inline>
        </w:drawing>
      </w:r>
    </w:p>
    <w:p w14:paraId="394572B7" w14:textId="7D0905F1" w:rsidR="008D2D1C" w:rsidRDefault="008D2D1C" w:rsidP="008D2D1C">
      <w:pPr>
        <w:pStyle w:val="ab"/>
        <w:spacing w:line="276" w:lineRule="auto"/>
        <w:ind w:left="426" w:hanging="426"/>
        <w:jc w:val="both"/>
        <w:rPr>
          <w:lang w:val="uz-Cyrl-UZ"/>
        </w:rPr>
      </w:pPr>
      <w:r>
        <w:rPr>
          <w:lang w:val="uz-Cyrl-UZ"/>
        </w:rPr>
        <w:t xml:space="preserve">          </w:t>
      </w:r>
    </w:p>
    <w:p w14:paraId="5E35FCB1" w14:textId="7E6DF148" w:rsidR="00327EF6" w:rsidRDefault="00327EF6" w:rsidP="008D2D1C">
      <w:pPr>
        <w:pStyle w:val="ab"/>
        <w:spacing w:line="276" w:lineRule="auto"/>
        <w:ind w:left="426" w:hanging="426"/>
        <w:jc w:val="both"/>
        <w:rPr>
          <w:sz w:val="28"/>
          <w:szCs w:val="28"/>
          <w:lang w:val="uz-Cyrl-UZ"/>
        </w:rPr>
      </w:pPr>
      <w:r>
        <w:rPr>
          <w:noProof/>
        </w:rPr>
        <w:drawing>
          <wp:anchor distT="0" distB="0" distL="114300" distR="114300" simplePos="0" relativeHeight="251658240" behindDoc="0" locked="0" layoutInCell="1" allowOverlap="1" wp14:anchorId="67E04C17" wp14:editId="56A8A3CD">
            <wp:simplePos x="0" y="0"/>
            <wp:positionH relativeFrom="margin">
              <wp:posOffset>344170</wp:posOffset>
            </wp:positionH>
            <wp:positionV relativeFrom="paragraph">
              <wp:posOffset>14605</wp:posOffset>
            </wp:positionV>
            <wp:extent cx="5859780" cy="3217545"/>
            <wp:effectExtent l="0" t="0" r="7620" b="1905"/>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859780" cy="3217545"/>
                    </a:xfrm>
                    <a:prstGeom prst="rect">
                      <a:avLst/>
                    </a:prstGeom>
                  </pic:spPr>
                </pic:pic>
              </a:graphicData>
            </a:graphic>
            <wp14:sizeRelH relativeFrom="margin">
              <wp14:pctWidth>0</wp14:pctWidth>
            </wp14:sizeRelH>
          </wp:anchor>
        </w:drawing>
      </w:r>
    </w:p>
    <w:p w14:paraId="542D4962" w14:textId="67D8ACE6" w:rsidR="00862ED8" w:rsidRPr="00753154" w:rsidRDefault="00862ED8" w:rsidP="008D2D1C">
      <w:pPr>
        <w:autoSpaceDE w:val="0"/>
        <w:autoSpaceDN w:val="0"/>
        <w:adjustRightInd w:val="0"/>
        <w:jc w:val="both"/>
        <w:rPr>
          <w:color w:val="FF0000"/>
          <w:sz w:val="28"/>
          <w:szCs w:val="28"/>
          <w:lang w:val="uz-Cyrl-UZ"/>
        </w:rPr>
      </w:pPr>
    </w:p>
    <w:p w14:paraId="06DF62A0" w14:textId="3C77E9A3" w:rsidR="00862ED8" w:rsidRPr="00327EF6" w:rsidRDefault="008D2D1C" w:rsidP="00CE0EB1">
      <w:pPr>
        <w:autoSpaceDE w:val="0"/>
        <w:autoSpaceDN w:val="0"/>
        <w:adjustRightInd w:val="0"/>
        <w:spacing w:line="360" w:lineRule="auto"/>
        <w:ind w:left="567" w:firstLine="141"/>
        <w:jc w:val="both"/>
        <w:rPr>
          <w:sz w:val="28"/>
          <w:szCs w:val="28"/>
          <w:lang w:val="uz-Cyrl-UZ"/>
        </w:rPr>
      </w:pPr>
      <w:r w:rsidRPr="00327EF6">
        <w:rPr>
          <w:sz w:val="28"/>
          <w:szCs w:val="28"/>
          <w:lang w:val="uz-Cyrl-UZ"/>
        </w:rPr>
        <w:lastRenderedPageBreak/>
        <w:t xml:space="preserve">    </w:t>
      </w:r>
      <w:r w:rsidR="00862ED8" w:rsidRPr="00327EF6">
        <w:rPr>
          <w:sz w:val="28"/>
          <w:szCs w:val="28"/>
          <w:lang w:val="uz-Cyrl-UZ"/>
        </w:rPr>
        <w:t>Shuningdek, G‘ijduvon tumanidagi musiqiy maktab binosida ham keng qamrovli tibbiy ko‘riklar tashkil etildi. U</w:t>
      </w:r>
      <w:r w:rsidRPr="00327EF6">
        <w:rPr>
          <w:sz w:val="28"/>
          <w:szCs w:val="28"/>
          <w:lang w:val="uz-Cyrl-UZ"/>
        </w:rPr>
        <w:t>n</w:t>
      </w:r>
      <w:r w:rsidR="00862ED8" w:rsidRPr="00327EF6">
        <w:rPr>
          <w:sz w:val="28"/>
          <w:szCs w:val="28"/>
          <w:lang w:val="uz-Cyrl-UZ"/>
        </w:rPr>
        <w:t xml:space="preserve">da </w:t>
      </w:r>
      <w:r w:rsidRPr="00327EF6">
        <w:rPr>
          <w:sz w:val="28"/>
          <w:szCs w:val="28"/>
          <w:lang w:val="uz-Cyrl-UZ"/>
        </w:rPr>
        <w:t xml:space="preserve">ham </w:t>
      </w:r>
      <w:r w:rsidR="00862ED8" w:rsidRPr="00327EF6">
        <w:rPr>
          <w:sz w:val="28"/>
          <w:szCs w:val="28"/>
          <w:lang w:val="uz-Cyrl-UZ"/>
        </w:rPr>
        <w:t>institutning 40 nafardan ortiq malakali mutaxassislari, professor va shifokorlar faol ishtirok etdi. Kardiolog, terapevt, ginekolog, endokrinolog, nevropatolog va boshqa yo‘nalishlardagi mutaxassislar tomonidan yuzlab fuqarolarning holati o‘rganilib, zarur tashxis va tavsiyalar berildi.</w:t>
      </w:r>
    </w:p>
    <w:p w14:paraId="21F1E152" w14:textId="010CDBB4" w:rsidR="00170A2F" w:rsidRPr="00327EF6" w:rsidRDefault="008D2D1C" w:rsidP="00CE0EB1">
      <w:pPr>
        <w:autoSpaceDE w:val="0"/>
        <w:autoSpaceDN w:val="0"/>
        <w:adjustRightInd w:val="0"/>
        <w:spacing w:line="360" w:lineRule="auto"/>
        <w:ind w:left="567" w:firstLine="141"/>
        <w:jc w:val="both"/>
        <w:rPr>
          <w:sz w:val="28"/>
          <w:szCs w:val="28"/>
          <w:lang w:val="uz-Cyrl-UZ"/>
        </w:rPr>
      </w:pPr>
      <w:r w:rsidRPr="00327EF6">
        <w:rPr>
          <w:rFonts w:asciiTheme="minorHAnsi" w:hAnsiTheme="minorHAnsi" w:cs="Segoe UI Emoji"/>
          <w:sz w:val="28"/>
          <w:szCs w:val="28"/>
          <w:lang w:val="uz-Cyrl-UZ"/>
        </w:rPr>
        <w:t xml:space="preserve">     </w:t>
      </w:r>
      <w:r w:rsidR="00862ED8" w:rsidRPr="00327EF6">
        <w:rPr>
          <w:sz w:val="28"/>
          <w:szCs w:val="28"/>
          <w:lang w:val="uz-Cyrl-UZ"/>
        </w:rPr>
        <w:t>Bunday tashabbuslar jamiyatda profilaktikaga e’tiborni kuchaytirish, erta tashxis va maqsadli davolashni yo‘lga qo‘yish, aholida tibbiy xabardorlikni oshirishda muhim ahamiyatga ega.</w:t>
      </w:r>
    </w:p>
    <w:p w14:paraId="07303BAD" w14:textId="6C82C4CE" w:rsidR="00C021EE" w:rsidRDefault="00C021EE" w:rsidP="00C021EE">
      <w:pPr>
        <w:autoSpaceDE w:val="0"/>
        <w:autoSpaceDN w:val="0"/>
        <w:adjustRightInd w:val="0"/>
        <w:jc w:val="both"/>
        <w:rPr>
          <w:color w:val="FF0000"/>
          <w:sz w:val="28"/>
          <w:szCs w:val="28"/>
          <w:lang w:val="uz-Cyrl-UZ"/>
        </w:rPr>
      </w:pPr>
    </w:p>
    <w:p w14:paraId="118108A7" w14:textId="7508BB43" w:rsidR="00C021EE" w:rsidRDefault="00C021EE" w:rsidP="008D2D1C">
      <w:pPr>
        <w:autoSpaceDE w:val="0"/>
        <w:autoSpaceDN w:val="0"/>
        <w:adjustRightInd w:val="0"/>
        <w:ind w:left="567" w:firstLine="141"/>
        <w:jc w:val="both"/>
        <w:rPr>
          <w:color w:val="FF0000"/>
          <w:sz w:val="28"/>
          <w:szCs w:val="28"/>
          <w:lang w:val="uz-Cyrl-UZ"/>
        </w:rPr>
      </w:pPr>
      <w:r>
        <w:rPr>
          <w:noProof/>
        </w:rPr>
        <w:drawing>
          <wp:inline distT="0" distB="0" distL="0" distR="0" wp14:anchorId="78B34B51" wp14:editId="15C0623D">
            <wp:extent cx="5919704" cy="3114675"/>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044" cy="3126955"/>
                    </a:xfrm>
                    <a:prstGeom prst="rect">
                      <a:avLst/>
                    </a:prstGeom>
                  </pic:spPr>
                </pic:pic>
              </a:graphicData>
            </a:graphic>
          </wp:inline>
        </w:drawing>
      </w:r>
    </w:p>
    <w:p w14:paraId="50EC0ACC" w14:textId="6CBCB7ED" w:rsidR="00C021EE" w:rsidRDefault="00C021EE" w:rsidP="008D2D1C">
      <w:pPr>
        <w:autoSpaceDE w:val="0"/>
        <w:autoSpaceDN w:val="0"/>
        <w:adjustRightInd w:val="0"/>
        <w:ind w:left="567" w:firstLine="141"/>
        <w:jc w:val="both"/>
        <w:rPr>
          <w:color w:val="FF0000"/>
          <w:sz w:val="28"/>
          <w:szCs w:val="28"/>
          <w:lang w:val="uz-Cyrl-UZ"/>
        </w:rPr>
      </w:pPr>
    </w:p>
    <w:p w14:paraId="22302A67" w14:textId="677513AF" w:rsidR="00C021EE" w:rsidRDefault="00C021EE" w:rsidP="008D2D1C">
      <w:pPr>
        <w:autoSpaceDE w:val="0"/>
        <w:autoSpaceDN w:val="0"/>
        <w:adjustRightInd w:val="0"/>
        <w:ind w:left="567" w:firstLine="141"/>
        <w:jc w:val="both"/>
        <w:rPr>
          <w:color w:val="FF0000"/>
          <w:sz w:val="28"/>
          <w:szCs w:val="28"/>
          <w:lang w:val="uz-Cyrl-UZ"/>
        </w:rPr>
      </w:pPr>
      <w:r>
        <w:rPr>
          <w:noProof/>
        </w:rPr>
        <w:drawing>
          <wp:inline distT="0" distB="0" distL="0" distR="0" wp14:anchorId="2418937A" wp14:editId="46499B8A">
            <wp:extent cx="5861050" cy="321945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85929" cy="3233116"/>
                    </a:xfrm>
                    <a:prstGeom prst="rect">
                      <a:avLst/>
                    </a:prstGeom>
                  </pic:spPr>
                </pic:pic>
              </a:graphicData>
            </a:graphic>
          </wp:inline>
        </w:drawing>
      </w:r>
    </w:p>
    <w:p w14:paraId="7C378374" w14:textId="40C6D69E" w:rsidR="00C021EE" w:rsidRPr="008D2D1C" w:rsidRDefault="00C021EE" w:rsidP="008D2D1C">
      <w:pPr>
        <w:autoSpaceDE w:val="0"/>
        <w:autoSpaceDN w:val="0"/>
        <w:adjustRightInd w:val="0"/>
        <w:ind w:left="567" w:firstLine="141"/>
        <w:jc w:val="both"/>
        <w:rPr>
          <w:color w:val="FF0000"/>
          <w:sz w:val="28"/>
          <w:szCs w:val="28"/>
          <w:lang w:val="uz-Cyrl-UZ"/>
        </w:rPr>
      </w:pPr>
    </w:p>
    <w:p w14:paraId="486402B7" w14:textId="32ED7F26" w:rsidR="00170A2F" w:rsidRPr="00327EF6" w:rsidRDefault="008D2D1C" w:rsidP="00170A2F">
      <w:pPr>
        <w:spacing w:line="276" w:lineRule="auto"/>
        <w:ind w:left="567" w:firstLine="141"/>
        <w:jc w:val="both"/>
        <w:rPr>
          <w:bCs/>
          <w:sz w:val="28"/>
          <w:szCs w:val="28"/>
          <w:lang w:val="uz-Cyrl-UZ"/>
        </w:rPr>
      </w:pPr>
      <w:r w:rsidRPr="00327EF6">
        <w:rPr>
          <w:rFonts w:asciiTheme="minorHAnsi" w:hAnsiTheme="minorHAnsi" w:cs="Segoe UI Emoji"/>
          <w:bCs/>
          <w:sz w:val="28"/>
          <w:szCs w:val="28"/>
          <w:lang w:val="uz-Cyrl-UZ"/>
        </w:rPr>
        <w:lastRenderedPageBreak/>
        <w:t xml:space="preserve">    </w:t>
      </w:r>
      <w:r w:rsidR="00170A2F" w:rsidRPr="00327EF6">
        <w:rPr>
          <w:bCs/>
          <w:sz w:val="28"/>
          <w:szCs w:val="28"/>
          <w:lang w:val="uz-Cyrl-UZ"/>
        </w:rPr>
        <w:t xml:space="preserve"> Tadbir aholi orasida profilaktika, erta tashxis va sog‘lom turmush tarzini targ‘ib qilishda muhim ahamiyat kasb etd</w:t>
      </w:r>
      <w:r w:rsidRPr="00327EF6">
        <w:rPr>
          <w:bCs/>
          <w:sz w:val="28"/>
          <w:szCs w:val="28"/>
          <w:lang w:val="uz-Cyrl-UZ"/>
        </w:rPr>
        <w:t xml:space="preserve">i va OAVda </w:t>
      </w:r>
      <w:r w:rsidR="00327EF6">
        <w:rPr>
          <w:bCs/>
          <w:sz w:val="28"/>
          <w:szCs w:val="28"/>
          <w:lang w:val="uz-Cyrl-UZ"/>
        </w:rPr>
        <w:t xml:space="preserve">keng </w:t>
      </w:r>
      <w:r w:rsidRPr="00327EF6">
        <w:rPr>
          <w:bCs/>
          <w:sz w:val="28"/>
          <w:szCs w:val="28"/>
          <w:lang w:val="uz-Cyrl-UZ"/>
        </w:rPr>
        <w:t>yoritildi.</w:t>
      </w:r>
    </w:p>
    <w:p w14:paraId="7391A404" w14:textId="677EEE33" w:rsidR="008D2D1C" w:rsidRPr="000E17FB" w:rsidRDefault="008D2D1C" w:rsidP="008D2D1C">
      <w:pPr>
        <w:pStyle w:val="ab"/>
        <w:spacing w:line="276" w:lineRule="auto"/>
        <w:ind w:left="426" w:hanging="426"/>
        <w:jc w:val="both"/>
        <w:rPr>
          <w:sz w:val="28"/>
          <w:szCs w:val="28"/>
          <w:lang w:val="uz-Cyrl-UZ"/>
        </w:rPr>
      </w:pPr>
      <w:r>
        <w:rPr>
          <w:sz w:val="28"/>
          <w:szCs w:val="28"/>
          <w:lang w:val="uz-Cyrl-UZ"/>
        </w:rPr>
        <w:t xml:space="preserve">       </w:t>
      </w:r>
      <w:hyperlink r:id="rId22" w:history="1">
        <w:r w:rsidRPr="003B15CA">
          <w:rPr>
            <w:rStyle w:val="a6"/>
            <w:sz w:val="28"/>
            <w:szCs w:val="28"/>
            <w:lang w:val="uz-Cyrl-UZ"/>
          </w:rPr>
          <w:t>https://t.me/BSMI_UZ/14928</w:t>
        </w:r>
      </w:hyperlink>
    </w:p>
    <w:p w14:paraId="354E1754" w14:textId="77777777" w:rsidR="008D2D1C" w:rsidRDefault="008D2D1C" w:rsidP="008D2D1C">
      <w:pPr>
        <w:spacing w:line="276" w:lineRule="auto"/>
        <w:jc w:val="both"/>
        <w:rPr>
          <w:sz w:val="28"/>
          <w:szCs w:val="28"/>
          <w:lang w:val="uz-Cyrl-UZ"/>
        </w:rPr>
      </w:pPr>
      <w:r>
        <w:rPr>
          <w:lang w:val="uz-Cyrl-UZ"/>
        </w:rPr>
        <w:t xml:space="preserve">          </w:t>
      </w:r>
      <w:hyperlink r:id="rId23" w:history="1">
        <w:r w:rsidRPr="003B15CA">
          <w:rPr>
            <w:rStyle w:val="a6"/>
            <w:sz w:val="28"/>
            <w:szCs w:val="28"/>
            <w:lang w:val="uz-Cyrl-UZ"/>
          </w:rPr>
          <w:t>https://t.me/BSMI_UZ/14940</w:t>
        </w:r>
      </w:hyperlink>
    </w:p>
    <w:p w14:paraId="0FE1CBF5" w14:textId="77777777" w:rsidR="008D2D1C" w:rsidRDefault="008D2D1C" w:rsidP="008D2D1C">
      <w:pPr>
        <w:spacing w:line="276" w:lineRule="auto"/>
        <w:jc w:val="both"/>
        <w:rPr>
          <w:sz w:val="28"/>
          <w:szCs w:val="28"/>
          <w:lang w:val="uz-Cyrl-UZ"/>
        </w:rPr>
      </w:pPr>
      <w:r>
        <w:rPr>
          <w:sz w:val="28"/>
          <w:szCs w:val="28"/>
          <w:lang w:val="uz-Cyrl-UZ"/>
        </w:rPr>
        <w:t xml:space="preserve">       </w:t>
      </w:r>
      <w:hyperlink r:id="rId24" w:history="1">
        <w:r w:rsidRPr="003B15CA">
          <w:rPr>
            <w:rStyle w:val="a6"/>
            <w:sz w:val="28"/>
            <w:szCs w:val="28"/>
            <w:lang w:val="uz-Cyrl-UZ"/>
          </w:rPr>
          <w:t>https://t.me/BSMI_UZ/14947</w:t>
        </w:r>
      </w:hyperlink>
    </w:p>
    <w:p w14:paraId="34641D7A" w14:textId="6AA768E9" w:rsidR="0036342D" w:rsidRPr="00CE0EB1" w:rsidRDefault="008D2D1C" w:rsidP="00CE0EB1">
      <w:pPr>
        <w:spacing w:line="276" w:lineRule="auto"/>
        <w:jc w:val="both"/>
        <w:rPr>
          <w:sz w:val="28"/>
          <w:szCs w:val="28"/>
          <w:lang w:val="uz-Cyrl-UZ"/>
        </w:rPr>
      </w:pPr>
      <w:r>
        <w:rPr>
          <w:sz w:val="28"/>
          <w:szCs w:val="28"/>
          <w:lang w:val="uz-Cyrl-UZ"/>
        </w:rPr>
        <w:t xml:space="preserve">       </w:t>
      </w:r>
      <w:hyperlink r:id="rId25" w:history="1">
        <w:r w:rsidRPr="003B15CA">
          <w:rPr>
            <w:rStyle w:val="a6"/>
            <w:sz w:val="28"/>
            <w:szCs w:val="28"/>
            <w:lang w:val="uz-Cyrl-UZ"/>
          </w:rPr>
          <w:t>https://t.me/BSMI_UZ/14963</w:t>
        </w:r>
      </w:hyperlink>
    </w:p>
    <w:p w14:paraId="434F971E" w14:textId="77777777" w:rsidR="0036342D" w:rsidRDefault="0036342D" w:rsidP="005521B9">
      <w:pPr>
        <w:ind w:left="567" w:firstLine="141"/>
        <w:rPr>
          <w:rFonts w:eastAsia="Calibri"/>
          <w:sz w:val="28"/>
          <w:szCs w:val="28"/>
          <w:lang w:val="uz-Cyrl-UZ" w:eastAsia="en-US"/>
        </w:rPr>
      </w:pPr>
    </w:p>
    <w:p w14:paraId="65435C0D" w14:textId="77777777" w:rsidR="0036342D" w:rsidRPr="005A431D" w:rsidRDefault="0036342D" w:rsidP="005521B9">
      <w:pPr>
        <w:ind w:left="567" w:firstLine="141"/>
        <w:rPr>
          <w:rFonts w:eastAsia="Calibri"/>
          <w:sz w:val="28"/>
          <w:szCs w:val="28"/>
          <w:lang w:val="uz-Cyrl-UZ" w:eastAsia="en-US"/>
        </w:rPr>
      </w:pPr>
    </w:p>
    <w:p w14:paraId="7599D73E" w14:textId="4B4FB0B3" w:rsidR="005521B9" w:rsidRPr="00CE0EB1" w:rsidRDefault="005521B9" w:rsidP="00CE0EB1">
      <w:pPr>
        <w:spacing w:line="276" w:lineRule="auto"/>
        <w:ind w:left="567" w:firstLine="141"/>
        <w:jc w:val="center"/>
        <w:rPr>
          <w:b/>
          <w:i/>
          <w:iCs/>
          <w:color w:val="000000"/>
          <w:sz w:val="28"/>
          <w:szCs w:val="28"/>
          <w:lang w:val="uz-Cyrl-UZ"/>
        </w:rPr>
      </w:pPr>
      <w:r w:rsidRPr="00CE0EB1">
        <w:rPr>
          <w:b/>
          <w:i/>
          <w:iCs/>
          <w:color w:val="000000"/>
          <w:sz w:val="28"/>
          <w:szCs w:val="28"/>
          <w:lang w:val="uz-Cyrl-UZ"/>
        </w:rPr>
        <w:t>Jismoniy va yuridik shaxslarning murojaatlari bilan ishlash,</w:t>
      </w:r>
    </w:p>
    <w:p w14:paraId="3A85F1BD" w14:textId="5E1CC6EF" w:rsidR="005521B9" w:rsidRPr="00CE0EB1" w:rsidRDefault="00CE0EB1" w:rsidP="00CE0EB1">
      <w:pPr>
        <w:spacing w:line="276" w:lineRule="auto"/>
        <w:ind w:left="567" w:firstLine="141"/>
        <w:jc w:val="center"/>
        <w:rPr>
          <w:b/>
          <w:i/>
          <w:iCs/>
          <w:sz w:val="28"/>
          <w:szCs w:val="28"/>
          <w:lang w:val="uz-Cyrl-UZ"/>
        </w:rPr>
      </w:pPr>
      <w:proofErr w:type="spellStart"/>
      <w:r>
        <w:rPr>
          <w:b/>
          <w:i/>
          <w:iCs/>
          <w:color w:val="000000"/>
          <w:sz w:val="28"/>
          <w:szCs w:val="28"/>
          <w:lang w:val="en-US"/>
        </w:rPr>
        <w:t>i</w:t>
      </w:r>
      <w:proofErr w:type="spellEnd"/>
      <w:r w:rsidR="00170A2F" w:rsidRPr="00CE0EB1">
        <w:rPr>
          <w:b/>
          <w:i/>
          <w:iCs/>
          <w:color w:val="000000"/>
          <w:sz w:val="28"/>
          <w:szCs w:val="28"/>
          <w:lang w:val="uz-Cyrl-UZ"/>
        </w:rPr>
        <w:t xml:space="preserve">chki </w:t>
      </w:r>
      <w:r w:rsidR="005521B9" w:rsidRPr="00CE0EB1">
        <w:rPr>
          <w:b/>
          <w:i/>
          <w:iCs/>
          <w:color w:val="000000"/>
          <w:sz w:val="28"/>
          <w:szCs w:val="28"/>
          <w:lang w:val="uz-Cyrl-UZ"/>
        </w:rPr>
        <w:t xml:space="preserve">nazorat va </w:t>
      </w:r>
      <w:proofErr w:type="gramStart"/>
      <w:r w:rsidR="005521B9" w:rsidRPr="00CE0EB1">
        <w:rPr>
          <w:b/>
          <w:i/>
          <w:iCs/>
          <w:color w:val="000000"/>
          <w:sz w:val="28"/>
          <w:szCs w:val="28"/>
          <w:lang w:val="uz-Cyrl-UZ"/>
        </w:rPr>
        <w:t xml:space="preserve">monitoring  </w:t>
      </w:r>
      <w:r w:rsidR="005521B9" w:rsidRPr="00CE0EB1">
        <w:rPr>
          <w:b/>
          <w:i/>
          <w:iCs/>
          <w:sz w:val="28"/>
          <w:szCs w:val="28"/>
          <w:lang w:val="uz-Cyrl-UZ"/>
        </w:rPr>
        <w:t>bo</w:t>
      </w:r>
      <w:proofErr w:type="gramEnd"/>
      <w:r w:rsidR="005521B9" w:rsidRPr="00CE0EB1">
        <w:rPr>
          <w:b/>
          <w:i/>
          <w:iCs/>
          <w:sz w:val="28"/>
          <w:szCs w:val="28"/>
          <w:lang w:val="uz-Cyrl-UZ"/>
        </w:rPr>
        <w:t>‘limi</w:t>
      </w:r>
    </w:p>
    <w:p w14:paraId="23D928C6" w14:textId="7BB076BC" w:rsidR="005521B9" w:rsidRPr="005419F7" w:rsidRDefault="005521B9">
      <w:pPr>
        <w:ind w:left="567" w:firstLine="141"/>
        <w:rPr>
          <w:rFonts w:eastAsia="Calibri"/>
          <w:b/>
          <w:sz w:val="28"/>
          <w:szCs w:val="28"/>
          <w:lang w:val="uz-Cyrl-UZ" w:eastAsia="en-US"/>
        </w:rPr>
      </w:pPr>
      <w:bookmarkStart w:id="1" w:name="_GoBack"/>
      <w:bookmarkEnd w:id="1"/>
    </w:p>
    <w:sectPr w:rsidR="005521B9" w:rsidRPr="005419F7" w:rsidSect="00C021EE">
      <w:pgSz w:w="11906" w:h="16838"/>
      <w:pgMar w:top="1135" w:right="1134"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7D48D" w14:textId="77777777" w:rsidR="00FE579A" w:rsidRDefault="00FE579A" w:rsidP="001D68BC">
      <w:r>
        <w:separator/>
      </w:r>
    </w:p>
  </w:endnote>
  <w:endnote w:type="continuationSeparator" w:id="0">
    <w:p w14:paraId="2EA4D227" w14:textId="77777777" w:rsidR="00FE579A" w:rsidRDefault="00FE579A" w:rsidP="001D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59C0A" w14:textId="77777777" w:rsidR="00FE579A" w:rsidRDefault="00FE579A" w:rsidP="001D68BC">
      <w:r>
        <w:separator/>
      </w:r>
    </w:p>
  </w:footnote>
  <w:footnote w:type="continuationSeparator" w:id="0">
    <w:p w14:paraId="675EE3D6" w14:textId="77777777" w:rsidR="00FE579A" w:rsidRDefault="00FE579A" w:rsidP="001D6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643CD"/>
    <w:multiLevelType w:val="hybridMultilevel"/>
    <w:tmpl w:val="9B8CBC08"/>
    <w:lvl w:ilvl="0" w:tplc="19E0F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1B57E8E"/>
    <w:multiLevelType w:val="hybridMultilevel"/>
    <w:tmpl w:val="B808AC10"/>
    <w:lvl w:ilvl="0" w:tplc="EA08D80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5285A56"/>
    <w:multiLevelType w:val="hybridMultilevel"/>
    <w:tmpl w:val="BC9ACED8"/>
    <w:lvl w:ilvl="0" w:tplc="553A0B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7E570D1"/>
    <w:multiLevelType w:val="hybridMultilevel"/>
    <w:tmpl w:val="647417CA"/>
    <w:lvl w:ilvl="0" w:tplc="D1B833D2">
      <w:start w:val="1"/>
      <w:numFmt w:val="decimal"/>
      <w:lvlText w:val="%1."/>
      <w:lvlJc w:val="left"/>
      <w:pPr>
        <w:ind w:left="1457" w:hanging="890"/>
      </w:pPr>
      <w:rPr>
        <w:rFonts w:ascii="Times New Roman" w:eastAsia="Calibri"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23"/>
    <w:rsid w:val="000062D8"/>
    <w:rsid w:val="00007575"/>
    <w:rsid w:val="00022FB7"/>
    <w:rsid w:val="000263A4"/>
    <w:rsid w:val="00027B82"/>
    <w:rsid w:val="0003027C"/>
    <w:rsid w:val="0003062C"/>
    <w:rsid w:val="00035F79"/>
    <w:rsid w:val="00036F97"/>
    <w:rsid w:val="00037A77"/>
    <w:rsid w:val="00037CC7"/>
    <w:rsid w:val="000449F0"/>
    <w:rsid w:val="000453D1"/>
    <w:rsid w:val="00050124"/>
    <w:rsid w:val="000556C2"/>
    <w:rsid w:val="000640F6"/>
    <w:rsid w:val="000652B6"/>
    <w:rsid w:val="00065BCA"/>
    <w:rsid w:val="00065F52"/>
    <w:rsid w:val="00066EB7"/>
    <w:rsid w:val="000704B3"/>
    <w:rsid w:val="000715BA"/>
    <w:rsid w:val="000733D5"/>
    <w:rsid w:val="00074EC0"/>
    <w:rsid w:val="00083567"/>
    <w:rsid w:val="00083BDD"/>
    <w:rsid w:val="00087CD7"/>
    <w:rsid w:val="000A2A0D"/>
    <w:rsid w:val="000A4697"/>
    <w:rsid w:val="000A6B2B"/>
    <w:rsid w:val="000B4D27"/>
    <w:rsid w:val="000C2D47"/>
    <w:rsid w:val="000D1DBC"/>
    <w:rsid w:val="000E07A5"/>
    <w:rsid w:val="000E17FB"/>
    <w:rsid w:val="000E3C95"/>
    <w:rsid w:val="000E432E"/>
    <w:rsid w:val="000F0F9A"/>
    <w:rsid w:val="000F3DE6"/>
    <w:rsid w:val="000F46DB"/>
    <w:rsid w:val="000F57C6"/>
    <w:rsid w:val="001011AB"/>
    <w:rsid w:val="001024B2"/>
    <w:rsid w:val="00103934"/>
    <w:rsid w:val="001054F5"/>
    <w:rsid w:val="00105C91"/>
    <w:rsid w:val="00110336"/>
    <w:rsid w:val="001121D8"/>
    <w:rsid w:val="00112F86"/>
    <w:rsid w:val="00114211"/>
    <w:rsid w:val="0013226A"/>
    <w:rsid w:val="00146FC1"/>
    <w:rsid w:val="001504D4"/>
    <w:rsid w:val="00154444"/>
    <w:rsid w:val="0015728A"/>
    <w:rsid w:val="001612A0"/>
    <w:rsid w:val="00163B58"/>
    <w:rsid w:val="0017071A"/>
    <w:rsid w:val="00170A2F"/>
    <w:rsid w:val="00171759"/>
    <w:rsid w:val="001746BF"/>
    <w:rsid w:val="0018564E"/>
    <w:rsid w:val="00185B3A"/>
    <w:rsid w:val="00186D8F"/>
    <w:rsid w:val="00190288"/>
    <w:rsid w:val="00196566"/>
    <w:rsid w:val="001A0CD5"/>
    <w:rsid w:val="001A5735"/>
    <w:rsid w:val="001B04D3"/>
    <w:rsid w:val="001B35D3"/>
    <w:rsid w:val="001C6A77"/>
    <w:rsid w:val="001D02AC"/>
    <w:rsid w:val="001D04E0"/>
    <w:rsid w:val="001D173A"/>
    <w:rsid w:val="001D2470"/>
    <w:rsid w:val="001D4FC5"/>
    <w:rsid w:val="001D610F"/>
    <w:rsid w:val="001D68BC"/>
    <w:rsid w:val="001D798C"/>
    <w:rsid w:val="001E60F0"/>
    <w:rsid w:val="001F17E2"/>
    <w:rsid w:val="001F63E5"/>
    <w:rsid w:val="0020281E"/>
    <w:rsid w:val="00204C78"/>
    <w:rsid w:val="0022247C"/>
    <w:rsid w:val="0022269C"/>
    <w:rsid w:val="00226634"/>
    <w:rsid w:val="00232050"/>
    <w:rsid w:val="002328E0"/>
    <w:rsid w:val="00232AEC"/>
    <w:rsid w:val="0023391A"/>
    <w:rsid w:val="00234E44"/>
    <w:rsid w:val="0024466B"/>
    <w:rsid w:val="00244F3F"/>
    <w:rsid w:val="00247063"/>
    <w:rsid w:val="00257A58"/>
    <w:rsid w:val="0026014A"/>
    <w:rsid w:val="00263166"/>
    <w:rsid w:val="00265402"/>
    <w:rsid w:val="002742F4"/>
    <w:rsid w:val="00281F36"/>
    <w:rsid w:val="00286B2A"/>
    <w:rsid w:val="00287D3D"/>
    <w:rsid w:val="00292D8C"/>
    <w:rsid w:val="00293068"/>
    <w:rsid w:val="0029316C"/>
    <w:rsid w:val="00296970"/>
    <w:rsid w:val="00297339"/>
    <w:rsid w:val="0029761F"/>
    <w:rsid w:val="002A2F02"/>
    <w:rsid w:val="002A3612"/>
    <w:rsid w:val="002A7D82"/>
    <w:rsid w:val="002B3C4F"/>
    <w:rsid w:val="002B752D"/>
    <w:rsid w:val="002C51D8"/>
    <w:rsid w:val="002C57DD"/>
    <w:rsid w:val="002E17A6"/>
    <w:rsid w:val="00300120"/>
    <w:rsid w:val="00306DF0"/>
    <w:rsid w:val="0031084A"/>
    <w:rsid w:val="00311040"/>
    <w:rsid w:val="00327EF6"/>
    <w:rsid w:val="00344A10"/>
    <w:rsid w:val="00354DAD"/>
    <w:rsid w:val="00355F09"/>
    <w:rsid w:val="00356424"/>
    <w:rsid w:val="003617B7"/>
    <w:rsid w:val="00361DE0"/>
    <w:rsid w:val="0036342D"/>
    <w:rsid w:val="00365B52"/>
    <w:rsid w:val="00373D67"/>
    <w:rsid w:val="0037630B"/>
    <w:rsid w:val="003808D9"/>
    <w:rsid w:val="003847BC"/>
    <w:rsid w:val="003A42D2"/>
    <w:rsid w:val="003A5B8B"/>
    <w:rsid w:val="003A6C04"/>
    <w:rsid w:val="003B46D0"/>
    <w:rsid w:val="003C5C24"/>
    <w:rsid w:val="003D3EC4"/>
    <w:rsid w:val="003E104B"/>
    <w:rsid w:val="003F6CAD"/>
    <w:rsid w:val="00403061"/>
    <w:rsid w:val="00414038"/>
    <w:rsid w:val="00414096"/>
    <w:rsid w:val="0041628C"/>
    <w:rsid w:val="00417EFA"/>
    <w:rsid w:val="00421D38"/>
    <w:rsid w:val="0043210D"/>
    <w:rsid w:val="0043607E"/>
    <w:rsid w:val="004438AE"/>
    <w:rsid w:val="004455CE"/>
    <w:rsid w:val="004530E2"/>
    <w:rsid w:val="00456F72"/>
    <w:rsid w:val="00457A48"/>
    <w:rsid w:val="0046050B"/>
    <w:rsid w:val="004640D6"/>
    <w:rsid w:val="00464DAA"/>
    <w:rsid w:val="00471649"/>
    <w:rsid w:val="00474EE7"/>
    <w:rsid w:val="00482237"/>
    <w:rsid w:val="00483801"/>
    <w:rsid w:val="004871D0"/>
    <w:rsid w:val="00492627"/>
    <w:rsid w:val="004A17A1"/>
    <w:rsid w:val="004A35DB"/>
    <w:rsid w:val="004B0801"/>
    <w:rsid w:val="004B4F40"/>
    <w:rsid w:val="004B5490"/>
    <w:rsid w:val="004B583D"/>
    <w:rsid w:val="004B61C4"/>
    <w:rsid w:val="004B7D83"/>
    <w:rsid w:val="004C4F99"/>
    <w:rsid w:val="004D29CD"/>
    <w:rsid w:val="004D586A"/>
    <w:rsid w:val="004D5A3D"/>
    <w:rsid w:val="004E3310"/>
    <w:rsid w:val="004E488C"/>
    <w:rsid w:val="004E67C2"/>
    <w:rsid w:val="004E7A2A"/>
    <w:rsid w:val="004F336E"/>
    <w:rsid w:val="004F6D2F"/>
    <w:rsid w:val="00502DDD"/>
    <w:rsid w:val="00514CA7"/>
    <w:rsid w:val="00515090"/>
    <w:rsid w:val="005204D8"/>
    <w:rsid w:val="00521245"/>
    <w:rsid w:val="00523761"/>
    <w:rsid w:val="00527BCD"/>
    <w:rsid w:val="005302C4"/>
    <w:rsid w:val="00530F3B"/>
    <w:rsid w:val="005324A3"/>
    <w:rsid w:val="0053527A"/>
    <w:rsid w:val="0053625B"/>
    <w:rsid w:val="005419F7"/>
    <w:rsid w:val="00541E2E"/>
    <w:rsid w:val="005521B9"/>
    <w:rsid w:val="0056319F"/>
    <w:rsid w:val="0057091E"/>
    <w:rsid w:val="00581F8F"/>
    <w:rsid w:val="00583880"/>
    <w:rsid w:val="005871B4"/>
    <w:rsid w:val="00587648"/>
    <w:rsid w:val="005942BC"/>
    <w:rsid w:val="00595FA7"/>
    <w:rsid w:val="005A431D"/>
    <w:rsid w:val="005B3493"/>
    <w:rsid w:val="005B3B2D"/>
    <w:rsid w:val="005B5ACC"/>
    <w:rsid w:val="005B60C9"/>
    <w:rsid w:val="005B60D9"/>
    <w:rsid w:val="005B63C2"/>
    <w:rsid w:val="005B7610"/>
    <w:rsid w:val="005B7F86"/>
    <w:rsid w:val="005D0AAB"/>
    <w:rsid w:val="005D2A05"/>
    <w:rsid w:val="005D6106"/>
    <w:rsid w:val="005F197D"/>
    <w:rsid w:val="005F2DA8"/>
    <w:rsid w:val="005F682E"/>
    <w:rsid w:val="00604EA0"/>
    <w:rsid w:val="006128BA"/>
    <w:rsid w:val="0062201D"/>
    <w:rsid w:val="00623F37"/>
    <w:rsid w:val="00631372"/>
    <w:rsid w:val="00632932"/>
    <w:rsid w:val="00632991"/>
    <w:rsid w:val="006360E2"/>
    <w:rsid w:val="00636F57"/>
    <w:rsid w:val="00642022"/>
    <w:rsid w:val="006459E9"/>
    <w:rsid w:val="006543D3"/>
    <w:rsid w:val="00656B3F"/>
    <w:rsid w:val="00656E64"/>
    <w:rsid w:val="0065732E"/>
    <w:rsid w:val="0066220C"/>
    <w:rsid w:val="00667F1C"/>
    <w:rsid w:val="0068057A"/>
    <w:rsid w:val="00683CF7"/>
    <w:rsid w:val="00685688"/>
    <w:rsid w:val="00686E76"/>
    <w:rsid w:val="00691DC9"/>
    <w:rsid w:val="006932B2"/>
    <w:rsid w:val="0069685E"/>
    <w:rsid w:val="00696B87"/>
    <w:rsid w:val="006A467A"/>
    <w:rsid w:val="006A617E"/>
    <w:rsid w:val="006B100C"/>
    <w:rsid w:val="006B17C7"/>
    <w:rsid w:val="006B2177"/>
    <w:rsid w:val="006B50B9"/>
    <w:rsid w:val="006C1934"/>
    <w:rsid w:val="006C7E36"/>
    <w:rsid w:val="006D456F"/>
    <w:rsid w:val="006F5558"/>
    <w:rsid w:val="007037F2"/>
    <w:rsid w:val="0070559B"/>
    <w:rsid w:val="00707DD8"/>
    <w:rsid w:val="00713640"/>
    <w:rsid w:val="007144EF"/>
    <w:rsid w:val="00724D6B"/>
    <w:rsid w:val="00727372"/>
    <w:rsid w:val="0074019F"/>
    <w:rsid w:val="00741C93"/>
    <w:rsid w:val="00745C5B"/>
    <w:rsid w:val="00753154"/>
    <w:rsid w:val="00754EC7"/>
    <w:rsid w:val="00755429"/>
    <w:rsid w:val="00757D3C"/>
    <w:rsid w:val="00757EE7"/>
    <w:rsid w:val="007603D0"/>
    <w:rsid w:val="0076552A"/>
    <w:rsid w:val="0077411A"/>
    <w:rsid w:val="0077530D"/>
    <w:rsid w:val="00792E88"/>
    <w:rsid w:val="007A1A08"/>
    <w:rsid w:val="007A4648"/>
    <w:rsid w:val="007B115C"/>
    <w:rsid w:val="007B5321"/>
    <w:rsid w:val="007B7B09"/>
    <w:rsid w:val="007C0D7D"/>
    <w:rsid w:val="007C4F41"/>
    <w:rsid w:val="007D1E18"/>
    <w:rsid w:val="007F210E"/>
    <w:rsid w:val="007F3839"/>
    <w:rsid w:val="007F43B0"/>
    <w:rsid w:val="007F569F"/>
    <w:rsid w:val="00810D82"/>
    <w:rsid w:val="00810DB2"/>
    <w:rsid w:val="00813D0B"/>
    <w:rsid w:val="00823779"/>
    <w:rsid w:val="00824BD2"/>
    <w:rsid w:val="00825895"/>
    <w:rsid w:val="00827A5C"/>
    <w:rsid w:val="008316AE"/>
    <w:rsid w:val="00835708"/>
    <w:rsid w:val="00835BF8"/>
    <w:rsid w:val="008365FD"/>
    <w:rsid w:val="00837CFA"/>
    <w:rsid w:val="008451D2"/>
    <w:rsid w:val="00851CAD"/>
    <w:rsid w:val="00852059"/>
    <w:rsid w:val="00854575"/>
    <w:rsid w:val="00862ED8"/>
    <w:rsid w:val="008656AD"/>
    <w:rsid w:val="00865B4A"/>
    <w:rsid w:val="008803E8"/>
    <w:rsid w:val="00881B9A"/>
    <w:rsid w:val="00882C6B"/>
    <w:rsid w:val="00890583"/>
    <w:rsid w:val="008907CB"/>
    <w:rsid w:val="00890B06"/>
    <w:rsid w:val="00893B9B"/>
    <w:rsid w:val="00897FEC"/>
    <w:rsid w:val="008A2A46"/>
    <w:rsid w:val="008C1451"/>
    <w:rsid w:val="008C6EA8"/>
    <w:rsid w:val="008C7288"/>
    <w:rsid w:val="008D2D1C"/>
    <w:rsid w:val="008D4E6A"/>
    <w:rsid w:val="008D776E"/>
    <w:rsid w:val="008E3EDD"/>
    <w:rsid w:val="008E5BA5"/>
    <w:rsid w:val="008F2D0A"/>
    <w:rsid w:val="008F688B"/>
    <w:rsid w:val="00902E83"/>
    <w:rsid w:val="00903627"/>
    <w:rsid w:val="0090370D"/>
    <w:rsid w:val="00905304"/>
    <w:rsid w:val="009102D4"/>
    <w:rsid w:val="009125CD"/>
    <w:rsid w:val="00920513"/>
    <w:rsid w:val="009246DE"/>
    <w:rsid w:val="00926ABD"/>
    <w:rsid w:val="009331D7"/>
    <w:rsid w:val="009361A2"/>
    <w:rsid w:val="00941029"/>
    <w:rsid w:val="00953153"/>
    <w:rsid w:val="009540CB"/>
    <w:rsid w:val="00957356"/>
    <w:rsid w:val="00963C8F"/>
    <w:rsid w:val="00966F60"/>
    <w:rsid w:val="00973009"/>
    <w:rsid w:val="00976CA4"/>
    <w:rsid w:val="009971E8"/>
    <w:rsid w:val="0099783F"/>
    <w:rsid w:val="009A10F0"/>
    <w:rsid w:val="009A6418"/>
    <w:rsid w:val="009A6B90"/>
    <w:rsid w:val="009A74E3"/>
    <w:rsid w:val="009B1F2F"/>
    <w:rsid w:val="009B65CD"/>
    <w:rsid w:val="009B7AAE"/>
    <w:rsid w:val="009B7ABA"/>
    <w:rsid w:val="009C2610"/>
    <w:rsid w:val="009C287B"/>
    <w:rsid w:val="009C766A"/>
    <w:rsid w:val="009D377F"/>
    <w:rsid w:val="009D6F8D"/>
    <w:rsid w:val="009E0BED"/>
    <w:rsid w:val="009E142F"/>
    <w:rsid w:val="009E7DDA"/>
    <w:rsid w:val="009F0B4F"/>
    <w:rsid w:val="009F39DE"/>
    <w:rsid w:val="009F761A"/>
    <w:rsid w:val="00A00EAF"/>
    <w:rsid w:val="00A11C15"/>
    <w:rsid w:val="00A13077"/>
    <w:rsid w:val="00A2617A"/>
    <w:rsid w:val="00A33F14"/>
    <w:rsid w:val="00A42A74"/>
    <w:rsid w:val="00A50626"/>
    <w:rsid w:val="00A51223"/>
    <w:rsid w:val="00A575AB"/>
    <w:rsid w:val="00A61F76"/>
    <w:rsid w:val="00A657E5"/>
    <w:rsid w:val="00A65EC1"/>
    <w:rsid w:val="00A70BB0"/>
    <w:rsid w:val="00A72743"/>
    <w:rsid w:val="00A74B68"/>
    <w:rsid w:val="00A80F02"/>
    <w:rsid w:val="00A9367A"/>
    <w:rsid w:val="00A93E8D"/>
    <w:rsid w:val="00A956CC"/>
    <w:rsid w:val="00AA38C8"/>
    <w:rsid w:val="00AA587A"/>
    <w:rsid w:val="00AA7040"/>
    <w:rsid w:val="00AB293C"/>
    <w:rsid w:val="00AC79CD"/>
    <w:rsid w:val="00AD01CF"/>
    <w:rsid w:val="00AD15C0"/>
    <w:rsid w:val="00AD3FCC"/>
    <w:rsid w:val="00AD5038"/>
    <w:rsid w:val="00AE0870"/>
    <w:rsid w:val="00AE2355"/>
    <w:rsid w:val="00AE69A3"/>
    <w:rsid w:val="00AF2A2B"/>
    <w:rsid w:val="00B02FC0"/>
    <w:rsid w:val="00B03D90"/>
    <w:rsid w:val="00B05D40"/>
    <w:rsid w:val="00B07565"/>
    <w:rsid w:val="00B07A3E"/>
    <w:rsid w:val="00B12869"/>
    <w:rsid w:val="00B12D5C"/>
    <w:rsid w:val="00B160D9"/>
    <w:rsid w:val="00B229F0"/>
    <w:rsid w:val="00B23790"/>
    <w:rsid w:val="00B32A96"/>
    <w:rsid w:val="00B45258"/>
    <w:rsid w:val="00B474DD"/>
    <w:rsid w:val="00B5691E"/>
    <w:rsid w:val="00B61800"/>
    <w:rsid w:val="00B70832"/>
    <w:rsid w:val="00B71A5C"/>
    <w:rsid w:val="00B7430F"/>
    <w:rsid w:val="00B7556F"/>
    <w:rsid w:val="00B82D0B"/>
    <w:rsid w:val="00B91141"/>
    <w:rsid w:val="00B92657"/>
    <w:rsid w:val="00B92D57"/>
    <w:rsid w:val="00BA5CE9"/>
    <w:rsid w:val="00BA6283"/>
    <w:rsid w:val="00BA6828"/>
    <w:rsid w:val="00BB6861"/>
    <w:rsid w:val="00BC251B"/>
    <w:rsid w:val="00BC4517"/>
    <w:rsid w:val="00BC5E3C"/>
    <w:rsid w:val="00BC5F79"/>
    <w:rsid w:val="00BC6757"/>
    <w:rsid w:val="00BD1148"/>
    <w:rsid w:val="00BD53B4"/>
    <w:rsid w:val="00BD6F6F"/>
    <w:rsid w:val="00BE6207"/>
    <w:rsid w:val="00BF0F95"/>
    <w:rsid w:val="00BF7AD8"/>
    <w:rsid w:val="00C021EE"/>
    <w:rsid w:val="00C134DF"/>
    <w:rsid w:val="00C13DA7"/>
    <w:rsid w:val="00C22FA9"/>
    <w:rsid w:val="00C264BA"/>
    <w:rsid w:val="00C34A3F"/>
    <w:rsid w:val="00C40744"/>
    <w:rsid w:val="00C434E8"/>
    <w:rsid w:val="00C46419"/>
    <w:rsid w:val="00C46CB9"/>
    <w:rsid w:val="00C46E6D"/>
    <w:rsid w:val="00C54DDB"/>
    <w:rsid w:val="00C5622C"/>
    <w:rsid w:val="00C57BD2"/>
    <w:rsid w:val="00C624C9"/>
    <w:rsid w:val="00C636D4"/>
    <w:rsid w:val="00C646A1"/>
    <w:rsid w:val="00C712BB"/>
    <w:rsid w:val="00C75B5F"/>
    <w:rsid w:val="00C761F4"/>
    <w:rsid w:val="00C77F10"/>
    <w:rsid w:val="00C84187"/>
    <w:rsid w:val="00C92773"/>
    <w:rsid w:val="00C92D06"/>
    <w:rsid w:val="00C92F22"/>
    <w:rsid w:val="00C946A4"/>
    <w:rsid w:val="00C95394"/>
    <w:rsid w:val="00CA164C"/>
    <w:rsid w:val="00CA20C6"/>
    <w:rsid w:val="00CB0C68"/>
    <w:rsid w:val="00CB1066"/>
    <w:rsid w:val="00CC3C74"/>
    <w:rsid w:val="00CD2A6D"/>
    <w:rsid w:val="00CD40C9"/>
    <w:rsid w:val="00CD7C79"/>
    <w:rsid w:val="00CE0EB1"/>
    <w:rsid w:val="00CE2963"/>
    <w:rsid w:val="00CE5D7F"/>
    <w:rsid w:val="00CE7EC2"/>
    <w:rsid w:val="00D018D0"/>
    <w:rsid w:val="00D0211F"/>
    <w:rsid w:val="00D03D5A"/>
    <w:rsid w:val="00D04AE1"/>
    <w:rsid w:val="00D04EB0"/>
    <w:rsid w:val="00D140BA"/>
    <w:rsid w:val="00D25072"/>
    <w:rsid w:val="00D27CB2"/>
    <w:rsid w:val="00D31F49"/>
    <w:rsid w:val="00D35E04"/>
    <w:rsid w:val="00D51EBE"/>
    <w:rsid w:val="00D546B9"/>
    <w:rsid w:val="00D56945"/>
    <w:rsid w:val="00D707F0"/>
    <w:rsid w:val="00D76A11"/>
    <w:rsid w:val="00D84770"/>
    <w:rsid w:val="00D85D96"/>
    <w:rsid w:val="00D872DB"/>
    <w:rsid w:val="00D93116"/>
    <w:rsid w:val="00DA4F2D"/>
    <w:rsid w:val="00DA67F0"/>
    <w:rsid w:val="00DB756C"/>
    <w:rsid w:val="00DC55F3"/>
    <w:rsid w:val="00DD3F93"/>
    <w:rsid w:val="00DD423A"/>
    <w:rsid w:val="00DD47D3"/>
    <w:rsid w:val="00DD5294"/>
    <w:rsid w:val="00DD6EE3"/>
    <w:rsid w:val="00DF42DA"/>
    <w:rsid w:val="00DF7196"/>
    <w:rsid w:val="00E1229B"/>
    <w:rsid w:val="00E13424"/>
    <w:rsid w:val="00E14206"/>
    <w:rsid w:val="00E146A7"/>
    <w:rsid w:val="00E16586"/>
    <w:rsid w:val="00E238E2"/>
    <w:rsid w:val="00E35D2A"/>
    <w:rsid w:val="00E37A34"/>
    <w:rsid w:val="00E433C5"/>
    <w:rsid w:val="00E511A2"/>
    <w:rsid w:val="00E71653"/>
    <w:rsid w:val="00E76203"/>
    <w:rsid w:val="00E8649F"/>
    <w:rsid w:val="00E90155"/>
    <w:rsid w:val="00E929C8"/>
    <w:rsid w:val="00E97695"/>
    <w:rsid w:val="00EA3518"/>
    <w:rsid w:val="00EB1110"/>
    <w:rsid w:val="00EB2DFD"/>
    <w:rsid w:val="00EB4636"/>
    <w:rsid w:val="00EC2C09"/>
    <w:rsid w:val="00EC3208"/>
    <w:rsid w:val="00EC3380"/>
    <w:rsid w:val="00EC57AF"/>
    <w:rsid w:val="00EC66BF"/>
    <w:rsid w:val="00ED00F7"/>
    <w:rsid w:val="00ED7934"/>
    <w:rsid w:val="00EE1C03"/>
    <w:rsid w:val="00EE4C70"/>
    <w:rsid w:val="00EE77BB"/>
    <w:rsid w:val="00F01E15"/>
    <w:rsid w:val="00F035C3"/>
    <w:rsid w:val="00F05CBB"/>
    <w:rsid w:val="00F06347"/>
    <w:rsid w:val="00F121B0"/>
    <w:rsid w:val="00F24734"/>
    <w:rsid w:val="00F2620C"/>
    <w:rsid w:val="00F264BF"/>
    <w:rsid w:val="00F37078"/>
    <w:rsid w:val="00F4089F"/>
    <w:rsid w:val="00F4473B"/>
    <w:rsid w:val="00F565CD"/>
    <w:rsid w:val="00F769A8"/>
    <w:rsid w:val="00F82B1D"/>
    <w:rsid w:val="00F831B5"/>
    <w:rsid w:val="00F84D3D"/>
    <w:rsid w:val="00F87282"/>
    <w:rsid w:val="00F94E07"/>
    <w:rsid w:val="00FA2053"/>
    <w:rsid w:val="00FA35F5"/>
    <w:rsid w:val="00FA48E6"/>
    <w:rsid w:val="00FA4A8B"/>
    <w:rsid w:val="00FA7EEA"/>
    <w:rsid w:val="00FB033A"/>
    <w:rsid w:val="00FB261D"/>
    <w:rsid w:val="00FC0BED"/>
    <w:rsid w:val="00FC1085"/>
    <w:rsid w:val="00FC665B"/>
    <w:rsid w:val="00FD2ADE"/>
    <w:rsid w:val="00FD6ABB"/>
    <w:rsid w:val="00FD7A21"/>
    <w:rsid w:val="00FE047F"/>
    <w:rsid w:val="00FE5289"/>
    <w:rsid w:val="00FE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F7DA"/>
  <w15:docId w15:val="{AEA2564E-7DB2-4684-A173-B10CD8BB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8"/>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223"/>
    <w:pPr>
      <w:spacing w:line="240" w:lineRule="auto"/>
    </w:pPr>
    <w:rPr>
      <w:rFonts w:eastAsia="Times New Roman" w:cs="Times New Roman"/>
      <w:sz w:val="20"/>
      <w:szCs w:val="20"/>
      <w:lang w:eastAsia="ru-RU"/>
    </w:rPr>
  </w:style>
  <w:style w:type="paragraph" w:styleId="1">
    <w:name w:val="heading 1"/>
    <w:basedOn w:val="a"/>
    <w:next w:val="a"/>
    <w:link w:val="10"/>
    <w:uiPriority w:val="9"/>
    <w:qFormat/>
    <w:rsid w:val="003D3E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D3E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D3EC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1223"/>
    <w:rPr>
      <w:rFonts w:ascii="Tahoma" w:hAnsi="Tahoma" w:cs="Tahoma"/>
      <w:sz w:val="16"/>
      <w:szCs w:val="16"/>
    </w:rPr>
  </w:style>
  <w:style w:type="character" w:customStyle="1" w:styleId="a4">
    <w:name w:val="Текст выноски Знак"/>
    <w:basedOn w:val="a0"/>
    <w:link w:val="a3"/>
    <w:uiPriority w:val="99"/>
    <w:semiHidden/>
    <w:rsid w:val="00A51223"/>
    <w:rPr>
      <w:rFonts w:ascii="Tahoma" w:eastAsia="Times New Roman" w:hAnsi="Tahoma" w:cs="Tahoma"/>
      <w:sz w:val="16"/>
      <w:szCs w:val="16"/>
      <w:lang w:eastAsia="ru-RU"/>
    </w:rPr>
  </w:style>
  <w:style w:type="paragraph" w:styleId="a5">
    <w:name w:val="Normal (Web)"/>
    <w:basedOn w:val="a"/>
    <w:uiPriority w:val="99"/>
    <w:unhideWhenUsed/>
    <w:rsid w:val="00B12869"/>
    <w:pPr>
      <w:spacing w:before="100" w:beforeAutospacing="1" w:after="100" w:afterAutospacing="1"/>
    </w:pPr>
    <w:rPr>
      <w:sz w:val="24"/>
      <w:szCs w:val="24"/>
    </w:rPr>
  </w:style>
  <w:style w:type="character" w:styleId="a6">
    <w:name w:val="Hyperlink"/>
    <w:rsid w:val="000F46DB"/>
    <w:rPr>
      <w:color w:val="0000FF"/>
      <w:u w:val="single"/>
    </w:rPr>
  </w:style>
  <w:style w:type="paragraph" w:styleId="a7">
    <w:name w:val="header"/>
    <w:basedOn w:val="a"/>
    <w:link w:val="a8"/>
    <w:uiPriority w:val="99"/>
    <w:unhideWhenUsed/>
    <w:rsid w:val="001D68BC"/>
    <w:pPr>
      <w:tabs>
        <w:tab w:val="center" w:pos="4677"/>
        <w:tab w:val="right" w:pos="9355"/>
      </w:tabs>
    </w:pPr>
  </w:style>
  <w:style w:type="character" w:customStyle="1" w:styleId="a8">
    <w:name w:val="Верхний колонтитул Знак"/>
    <w:basedOn w:val="a0"/>
    <w:link w:val="a7"/>
    <w:uiPriority w:val="99"/>
    <w:rsid w:val="001D68BC"/>
    <w:rPr>
      <w:rFonts w:eastAsia="Times New Roman" w:cs="Times New Roman"/>
      <w:sz w:val="20"/>
      <w:szCs w:val="20"/>
      <w:lang w:eastAsia="ru-RU"/>
    </w:rPr>
  </w:style>
  <w:style w:type="paragraph" w:styleId="a9">
    <w:name w:val="footer"/>
    <w:basedOn w:val="a"/>
    <w:link w:val="aa"/>
    <w:uiPriority w:val="99"/>
    <w:unhideWhenUsed/>
    <w:rsid w:val="001D68BC"/>
    <w:pPr>
      <w:tabs>
        <w:tab w:val="center" w:pos="4677"/>
        <w:tab w:val="right" w:pos="9355"/>
      </w:tabs>
    </w:pPr>
  </w:style>
  <w:style w:type="character" w:customStyle="1" w:styleId="aa">
    <w:name w:val="Нижний колонтитул Знак"/>
    <w:basedOn w:val="a0"/>
    <w:link w:val="a9"/>
    <w:uiPriority w:val="99"/>
    <w:rsid w:val="001D68BC"/>
    <w:rPr>
      <w:rFonts w:eastAsia="Times New Roman" w:cs="Times New Roman"/>
      <w:sz w:val="20"/>
      <w:szCs w:val="20"/>
      <w:lang w:eastAsia="ru-RU"/>
    </w:rPr>
  </w:style>
  <w:style w:type="paragraph" w:styleId="ab">
    <w:name w:val="List Paragraph"/>
    <w:basedOn w:val="a"/>
    <w:uiPriority w:val="34"/>
    <w:qFormat/>
    <w:rsid w:val="003D3EC4"/>
    <w:pPr>
      <w:ind w:left="720"/>
      <w:contextualSpacing/>
    </w:pPr>
  </w:style>
  <w:style w:type="paragraph" w:styleId="ac">
    <w:name w:val="Title"/>
    <w:basedOn w:val="a"/>
    <w:next w:val="a"/>
    <w:link w:val="ad"/>
    <w:uiPriority w:val="10"/>
    <w:qFormat/>
    <w:rsid w:val="003D3EC4"/>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3D3EC4"/>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9"/>
    <w:rsid w:val="003D3EC4"/>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3D3EC4"/>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3D3EC4"/>
    <w:rPr>
      <w:rFonts w:asciiTheme="majorHAnsi" w:eastAsiaTheme="majorEastAsia" w:hAnsiTheme="majorHAnsi" w:cstheme="majorBidi"/>
      <w:color w:val="243F60" w:themeColor="accent1" w:themeShade="7F"/>
      <w:sz w:val="24"/>
      <w:szCs w:val="24"/>
      <w:lang w:eastAsia="ru-RU"/>
    </w:rPr>
  </w:style>
  <w:style w:type="paragraph" w:styleId="ae">
    <w:name w:val="Subtitle"/>
    <w:basedOn w:val="a"/>
    <w:next w:val="a"/>
    <w:link w:val="af"/>
    <w:uiPriority w:val="11"/>
    <w:qFormat/>
    <w:rsid w:val="003D3E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3D3EC4"/>
    <w:rPr>
      <w:rFonts w:asciiTheme="minorHAnsi" w:eastAsiaTheme="minorEastAsia" w:hAnsiTheme="minorHAnsi"/>
      <w:color w:val="5A5A5A" w:themeColor="text1" w:themeTint="A5"/>
      <w:spacing w:val="15"/>
      <w:sz w:val="22"/>
      <w:szCs w:val="22"/>
      <w:lang w:eastAsia="ru-RU"/>
    </w:rPr>
  </w:style>
  <w:style w:type="character" w:styleId="af0">
    <w:name w:val="Strong"/>
    <w:basedOn w:val="a0"/>
    <w:uiPriority w:val="22"/>
    <w:qFormat/>
    <w:rsid w:val="003D3EC4"/>
    <w:rPr>
      <w:b/>
      <w:bCs/>
    </w:rPr>
  </w:style>
  <w:style w:type="character" w:styleId="af1">
    <w:name w:val="Intense Emphasis"/>
    <w:basedOn w:val="a0"/>
    <w:uiPriority w:val="21"/>
    <w:qFormat/>
    <w:rsid w:val="00234E44"/>
    <w:rPr>
      <w:i/>
      <w:iCs/>
      <w:color w:val="4F81BD" w:themeColor="accent1"/>
    </w:rPr>
  </w:style>
  <w:style w:type="character" w:styleId="af2">
    <w:name w:val="Emphasis"/>
    <w:basedOn w:val="a0"/>
    <w:uiPriority w:val="20"/>
    <w:qFormat/>
    <w:rsid w:val="00234E44"/>
    <w:rPr>
      <w:i/>
      <w:iCs/>
    </w:rPr>
  </w:style>
  <w:style w:type="character" w:styleId="af3">
    <w:name w:val="Subtle Emphasis"/>
    <w:basedOn w:val="a0"/>
    <w:uiPriority w:val="19"/>
    <w:qFormat/>
    <w:rsid w:val="00234E44"/>
    <w:rPr>
      <w:i/>
      <w:iCs/>
      <w:color w:val="404040" w:themeColor="text1" w:themeTint="BF"/>
    </w:rPr>
  </w:style>
  <w:style w:type="table" w:styleId="af4">
    <w:name w:val="Table Grid"/>
    <w:basedOn w:val="a1"/>
    <w:uiPriority w:val="39"/>
    <w:rsid w:val="001F17E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A164C"/>
    <w:rPr>
      <w:rFonts w:ascii="TimesNewRoman" w:hAnsi="TimesNewRoman" w:hint="default"/>
      <w:b w:val="0"/>
      <w:bCs w:val="0"/>
      <w:i w:val="0"/>
      <w:iCs w:val="0"/>
      <w:color w:val="000000"/>
      <w:sz w:val="28"/>
      <w:szCs w:val="28"/>
    </w:rPr>
  </w:style>
  <w:style w:type="character" w:customStyle="1" w:styleId="fontstyle21">
    <w:name w:val="fontstyle21"/>
    <w:rsid w:val="00CA164C"/>
    <w:rPr>
      <w:rFonts w:ascii="TimesNewRoman" w:hAnsi="TimesNewRoman" w:hint="default"/>
      <w:b/>
      <w:bCs/>
      <w:i w:val="0"/>
      <w:iCs w:val="0"/>
      <w:color w:val="000000"/>
      <w:sz w:val="28"/>
      <w:szCs w:val="28"/>
    </w:rPr>
  </w:style>
  <w:style w:type="paragraph" w:styleId="af5">
    <w:name w:val="No Spacing"/>
    <w:uiPriority w:val="1"/>
    <w:qFormat/>
    <w:rsid w:val="005B7610"/>
    <w:pPr>
      <w:spacing w:line="240" w:lineRule="auto"/>
    </w:pPr>
    <w:rPr>
      <w:rFonts w:eastAsia="Times New Roman" w:cs="Times New Roman"/>
      <w:sz w:val="20"/>
      <w:szCs w:val="20"/>
      <w:lang w:eastAsia="ru-RU"/>
    </w:rPr>
  </w:style>
  <w:style w:type="character" w:styleId="af6">
    <w:name w:val="Unresolved Mention"/>
    <w:basedOn w:val="a0"/>
    <w:uiPriority w:val="99"/>
    <w:semiHidden/>
    <w:unhideWhenUsed/>
    <w:rsid w:val="000E1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6454">
      <w:bodyDiv w:val="1"/>
      <w:marLeft w:val="0"/>
      <w:marRight w:val="0"/>
      <w:marTop w:val="0"/>
      <w:marBottom w:val="0"/>
      <w:divBdr>
        <w:top w:val="none" w:sz="0" w:space="0" w:color="auto"/>
        <w:left w:val="none" w:sz="0" w:space="0" w:color="auto"/>
        <w:bottom w:val="none" w:sz="0" w:space="0" w:color="auto"/>
        <w:right w:val="none" w:sz="0" w:space="0" w:color="auto"/>
      </w:divBdr>
    </w:div>
    <w:div w:id="922690283">
      <w:bodyDiv w:val="1"/>
      <w:marLeft w:val="0"/>
      <w:marRight w:val="0"/>
      <w:marTop w:val="0"/>
      <w:marBottom w:val="0"/>
      <w:divBdr>
        <w:top w:val="none" w:sz="0" w:space="0" w:color="auto"/>
        <w:left w:val="none" w:sz="0" w:space="0" w:color="auto"/>
        <w:bottom w:val="none" w:sz="0" w:space="0" w:color="auto"/>
        <w:right w:val="none" w:sz="0" w:space="0" w:color="auto"/>
      </w:divBdr>
    </w:div>
    <w:div w:id="1110931772">
      <w:bodyDiv w:val="1"/>
      <w:marLeft w:val="0"/>
      <w:marRight w:val="0"/>
      <w:marTop w:val="0"/>
      <w:marBottom w:val="0"/>
      <w:divBdr>
        <w:top w:val="none" w:sz="0" w:space="0" w:color="auto"/>
        <w:left w:val="none" w:sz="0" w:space="0" w:color="auto"/>
        <w:bottom w:val="none" w:sz="0" w:space="0" w:color="auto"/>
        <w:right w:val="none" w:sz="0" w:space="0" w:color="auto"/>
      </w:divBdr>
    </w:div>
    <w:div w:id="1148783946">
      <w:bodyDiv w:val="1"/>
      <w:marLeft w:val="0"/>
      <w:marRight w:val="0"/>
      <w:marTop w:val="0"/>
      <w:marBottom w:val="0"/>
      <w:divBdr>
        <w:top w:val="none" w:sz="0" w:space="0" w:color="auto"/>
        <w:left w:val="none" w:sz="0" w:space="0" w:color="auto"/>
        <w:bottom w:val="none" w:sz="0" w:space="0" w:color="auto"/>
        <w:right w:val="none" w:sz="0" w:space="0" w:color="auto"/>
      </w:divBdr>
    </w:div>
    <w:div w:id="1817527578">
      <w:bodyDiv w:val="1"/>
      <w:marLeft w:val="0"/>
      <w:marRight w:val="0"/>
      <w:marTop w:val="0"/>
      <w:marBottom w:val="0"/>
      <w:divBdr>
        <w:top w:val="none" w:sz="0" w:space="0" w:color="auto"/>
        <w:left w:val="none" w:sz="0" w:space="0" w:color="auto"/>
        <w:bottom w:val="none" w:sz="0" w:space="0" w:color="auto"/>
        <w:right w:val="none" w:sz="0" w:space="0" w:color="auto"/>
      </w:divBdr>
    </w:div>
    <w:div w:id="19807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media/image12.jpeg" Type="http://schemas.openxmlformats.org/officeDocument/2006/relationships/image"/><Relationship Id="rId26" Target="fontTable.xml" Type="http://schemas.openxmlformats.org/officeDocument/2006/relationships/fontTable"/><Relationship Id="rId3" Target="settings.xml" Type="http://schemas.openxmlformats.org/officeDocument/2006/relationships/settings"/><Relationship Id="rId21" Target="media/image15.jpeg" Type="http://schemas.openxmlformats.org/officeDocument/2006/relationships/image"/><Relationship Id="rId7" Target="media/image1.jpeg" Type="http://schemas.openxmlformats.org/officeDocument/2006/relationships/image"/><Relationship Id="rId12" Target="media/image6.jpeg" Type="http://schemas.openxmlformats.org/officeDocument/2006/relationships/image"/><Relationship Id="rId17" Target="media/image11.jpeg" Type="http://schemas.openxmlformats.org/officeDocument/2006/relationships/image"/><Relationship Id="rId25" Target="https://t.me/BSMI_UZ/14963" TargetMode="External" Type="http://schemas.openxmlformats.org/officeDocument/2006/relationships/hyperlink"/><Relationship Id="rId2" Target="styles.xml" Type="http://schemas.openxmlformats.org/officeDocument/2006/relationships/styles"/><Relationship Id="rId16" Target="media/image10.jpeg" Type="http://schemas.openxmlformats.org/officeDocument/2006/relationships/image"/><Relationship Id="rId20" Target="media/image14.jpeg" Type="http://schemas.openxmlformats.org/officeDocument/2006/relationships/image"/><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https://t.me/BSMI_UZ/14947" TargetMode="External" Type="http://schemas.openxmlformats.org/officeDocument/2006/relationships/hyperlink"/><Relationship Id="rId5" Target="footnotes.xml" Type="http://schemas.openxmlformats.org/officeDocument/2006/relationships/footnotes"/><Relationship Id="rId15" Target="media/image9.jpeg" Type="http://schemas.openxmlformats.org/officeDocument/2006/relationships/image"/><Relationship Id="rId23" Target="https://t.me/BSMI_UZ/14940" TargetMode="External" Type="http://schemas.openxmlformats.org/officeDocument/2006/relationships/hyperlink"/><Relationship Id="rId10" Target="media/image4.jpeg" Type="http://schemas.openxmlformats.org/officeDocument/2006/relationships/image"/><Relationship Id="rId19" Target="media/image13.jpeg" Type="http://schemas.openxmlformats.org/officeDocument/2006/relationships/image"/><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 Id="rId22" Target="https://t.me/BSMI_UZ/14928" TargetMode="External" Type="http://schemas.openxmlformats.org/officeDocument/2006/relationships/hyperlink"/><Relationship Id="rId27"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1</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AVT</cp:lastModifiedBy>
  <cp:revision>35</cp:revision>
  <cp:lastPrinted>2023-11-21T15:15:00Z</cp:lastPrinted>
  <dcterms:created xsi:type="dcterms:W3CDTF">2024-03-18T09:01:00Z</dcterms:created>
  <dcterms:modified xsi:type="dcterms:W3CDTF">2025-10-09T07:32:00Z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696502</vt:lpwstr>
  </property>
  <property fmtid="{D5CDD505-2E9C-101B-9397-08002B2CF9AE}" name="NXPowerLiteSettings" pid="3">
    <vt:lpwstr>C7000400038000</vt:lpwstr>
  </property>
  <property fmtid="{D5CDD505-2E9C-101B-9397-08002B2CF9AE}" name="NXPowerLiteVersion" pid="4">
    <vt:lpwstr>S10.9.3</vt:lpwstr>
  </property>
</Properties>
</file>